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>MIUR/AOO</w:t>
      </w:r>
      <w:r w:rsidR="008A54A4">
        <w:rPr>
          <w:rFonts w:ascii="Verdana" w:hAnsi="Verdana"/>
          <w:sz w:val="18"/>
          <w:szCs w:val="18"/>
        </w:rPr>
        <w:t>USPVE/</w:t>
      </w:r>
      <w:r w:rsidR="00FA6263">
        <w:rPr>
          <w:rFonts w:ascii="Verdana" w:hAnsi="Verdana"/>
          <w:sz w:val="18"/>
          <w:szCs w:val="18"/>
        </w:rPr>
        <w:t>14111</w:t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  <w:t xml:space="preserve"> Data</w:t>
      </w:r>
      <w:r w:rsidR="00FA6263">
        <w:rPr>
          <w:rFonts w:ascii="Verdana" w:hAnsi="Verdana"/>
          <w:sz w:val="18"/>
          <w:szCs w:val="18"/>
        </w:rPr>
        <w:t xml:space="preserve"> 4 Agosto 2015</w:t>
      </w: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  <w:t>Ai Dirigenti Scolastici delle</w:t>
      </w: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  <w:t>Istituzioni scolastiche di ogni ordine e grado</w:t>
      </w: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  <w:t>LORO SEDI</w:t>
      </w: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</w:r>
      <w:r w:rsidRPr="00D64C23">
        <w:rPr>
          <w:rFonts w:ascii="Verdana" w:hAnsi="Verdana"/>
          <w:sz w:val="18"/>
          <w:szCs w:val="18"/>
        </w:rPr>
        <w:tab/>
        <w:t>All’USR per il  Veneto  - Uff. 3</w:t>
      </w:r>
    </w:p>
    <w:p w:rsidR="00D64C23" w:rsidRPr="00D64C23" w:rsidRDefault="00D64C23" w:rsidP="00D64C23">
      <w:pPr>
        <w:overflowPunct/>
        <w:autoSpaceDE/>
        <w:autoSpaceDN/>
        <w:adjustRightInd/>
        <w:ind w:left="4248" w:firstLine="708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>Venezia</w:t>
      </w:r>
    </w:p>
    <w:p w:rsidR="00D64C23" w:rsidRPr="00D64C23" w:rsidRDefault="00D64C23" w:rsidP="00D64C23">
      <w:pPr>
        <w:overflowPunct/>
        <w:autoSpaceDE/>
        <w:autoSpaceDN/>
        <w:adjustRightInd/>
        <w:ind w:left="4248" w:firstLine="708"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ind w:left="4248" w:firstLine="708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>Alle OO.SS. provinciali Comparto Scuola</w:t>
      </w:r>
    </w:p>
    <w:p w:rsidR="00D64C23" w:rsidRPr="00D64C23" w:rsidRDefault="00D64C23" w:rsidP="00D64C23">
      <w:pPr>
        <w:overflowPunct/>
        <w:autoSpaceDE/>
        <w:autoSpaceDN/>
        <w:adjustRightInd/>
        <w:ind w:left="4248" w:firstLine="708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>LORO SEDI</w:t>
      </w:r>
    </w:p>
    <w:p w:rsidR="00D64C23" w:rsidRPr="00D64C23" w:rsidRDefault="00D64C23" w:rsidP="00D64C23">
      <w:pPr>
        <w:overflowPunct/>
        <w:autoSpaceDE/>
        <w:autoSpaceDN/>
        <w:adjustRightInd/>
        <w:ind w:left="4248" w:firstLine="708"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ind w:left="4248" w:firstLine="708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>Alla stampa locale</w:t>
      </w:r>
    </w:p>
    <w:p w:rsidR="00D64C23" w:rsidRPr="00D64C23" w:rsidRDefault="00D64C23" w:rsidP="00D64C23">
      <w:pPr>
        <w:overflowPunct/>
        <w:autoSpaceDE/>
        <w:autoSpaceDN/>
        <w:adjustRightInd/>
        <w:ind w:left="4248" w:firstLine="708"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ind w:left="4248" w:firstLine="708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>Al sito web istituzionale</w:t>
      </w:r>
    </w:p>
    <w:p w:rsidR="00D64C23" w:rsidRPr="00D64C23" w:rsidRDefault="00D64C23" w:rsidP="00D64C23">
      <w:pPr>
        <w:overflowPunct/>
        <w:autoSpaceDE/>
        <w:autoSpaceDN/>
        <w:adjustRightInd/>
        <w:ind w:left="4248" w:firstLine="708"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b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 xml:space="preserve">OGGETTO: Personale docente  già  individuato  quale destinatario di Assunzione a tempo indeterminato a.s. 2015/16 (fase zero e fase a) - </w:t>
      </w:r>
      <w:r w:rsidRPr="00D64C23">
        <w:rPr>
          <w:rFonts w:ascii="Verdana" w:hAnsi="Verdana"/>
          <w:b/>
          <w:sz w:val="18"/>
          <w:szCs w:val="18"/>
        </w:rPr>
        <w:t xml:space="preserve">Calendario di convocazione per la scelta della sede provvisoria. </w:t>
      </w: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b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>Si comunica che, presso la sede di questo Ufficio Scolastico Territoriale, via</w:t>
      </w:r>
      <w:r w:rsidR="00A904C3">
        <w:rPr>
          <w:rFonts w:ascii="Verdana" w:hAnsi="Verdana"/>
          <w:sz w:val="18"/>
          <w:szCs w:val="18"/>
        </w:rPr>
        <w:t xml:space="preserve"> Muratori</w:t>
      </w:r>
      <w:r w:rsidRPr="00D64C23">
        <w:rPr>
          <w:rFonts w:ascii="Verdana" w:hAnsi="Verdana"/>
          <w:sz w:val="18"/>
          <w:szCs w:val="18"/>
        </w:rPr>
        <w:t>,</w:t>
      </w:r>
      <w:r w:rsidR="00A904C3">
        <w:rPr>
          <w:rFonts w:ascii="Verdana" w:hAnsi="Verdana"/>
          <w:sz w:val="18"/>
          <w:szCs w:val="18"/>
        </w:rPr>
        <w:t>5</w:t>
      </w:r>
      <w:r w:rsidRPr="00D64C23">
        <w:rPr>
          <w:rFonts w:ascii="Verdana" w:hAnsi="Verdana"/>
          <w:sz w:val="18"/>
          <w:szCs w:val="18"/>
        </w:rPr>
        <w:t xml:space="preserve">  sono convocati, per  procedere alla scelta della sede di servizio per l’a.s. 2015/16,  tutti i candidati, già individuati quali destinatari di proposta di assunzione a tempo indeterminato, di cui all’allegato decreto cumulativo prot. n</w:t>
      </w:r>
      <w:r w:rsidR="006C4479">
        <w:rPr>
          <w:rFonts w:ascii="Verdana" w:hAnsi="Verdana"/>
          <w:sz w:val="18"/>
          <w:szCs w:val="18"/>
        </w:rPr>
        <w:t xml:space="preserve">.14226 </w:t>
      </w:r>
      <w:r w:rsidRPr="00D64C23">
        <w:rPr>
          <w:rFonts w:ascii="Verdana" w:hAnsi="Verdana"/>
          <w:sz w:val="18"/>
          <w:szCs w:val="18"/>
        </w:rPr>
        <w:t>del</w:t>
      </w:r>
      <w:r w:rsidR="006C4479">
        <w:rPr>
          <w:rFonts w:ascii="Verdana" w:hAnsi="Verdana"/>
          <w:sz w:val="18"/>
          <w:szCs w:val="18"/>
        </w:rPr>
        <w:t>7/8/15.</w:t>
      </w: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 xml:space="preserve"> </w:t>
      </w: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 xml:space="preserve">Il presente avviso ha valore di notifica a tutti gli effetti e viene pubblicato all’Albo di questo Ufficio  e nel   sito internet istituzionale  </w:t>
      </w:r>
      <w:hyperlink r:id="rId11" w:history="1">
        <w:r w:rsidR="00E16BD0" w:rsidRPr="00C1099F">
          <w:rPr>
            <w:rStyle w:val="Collegamentoipertestuale"/>
            <w:rFonts w:ascii="Verdana" w:hAnsi="Verdana"/>
            <w:sz w:val="18"/>
            <w:szCs w:val="18"/>
          </w:rPr>
          <w:t>www.istruzionevenezia.it</w:t>
        </w:r>
      </w:hyperlink>
      <w:r w:rsidRPr="00D64C23">
        <w:rPr>
          <w:rFonts w:ascii="Verdana" w:hAnsi="Verdana"/>
          <w:sz w:val="18"/>
          <w:szCs w:val="18"/>
        </w:rPr>
        <w:t xml:space="preserve">   nonché  nel sito istituzionale dell’Ufficio Scolastico Regionale per il Veneto  </w:t>
      </w:r>
      <w:hyperlink r:id="rId12" w:history="1">
        <w:r w:rsidRPr="00D64C23">
          <w:rPr>
            <w:rFonts w:ascii="Verdana" w:hAnsi="Verdana"/>
            <w:color w:val="0000FF"/>
            <w:sz w:val="18"/>
            <w:szCs w:val="18"/>
            <w:u w:val="single"/>
          </w:rPr>
          <w:t>www.istruzioneveneto.it</w:t>
        </w:r>
      </w:hyperlink>
      <w:r w:rsidRPr="00D64C23">
        <w:rPr>
          <w:rFonts w:ascii="Verdana" w:hAnsi="Verdana"/>
          <w:color w:val="0000FF"/>
          <w:sz w:val="18"/>
          <w:szCs w:val="18"/>
          <w:u w:val="single"/>
        </w:rPr>
        <w:t xml:space="preserve"> al link &gt;nomine in ruolo&gt;calendari scelta della sede provvisoria per l’a.s. 2015/16,</w:t>
      </w: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 xml:space="preserve">Il personale convocato dovrà presentarsi personalmente nel giorno e nell’ora sottoindicata munito di documento di identità in corso di validità. </w:t>
      </w: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 xml:space="preserve">I convocati hanno facoltà di delegare altra persona di fiducia che si presenterà  munita di apposita  delega, firmata in originale,  unitamente a copia del documento di identità del delegante e del delegato. In alternativa possono  delegare questo Ufficio, facendo pervenire la documentazione di cui sopra, entro e non oltre le ore 14.00 del giorno precedente a quello previsto per la convocazione, all’indirizzo </w:t>
      </w:r>
      <w:r w:rsidR="00E16BD0">
        <w:rPr>
          <w:rFonts w:ascii="Verdana" w:hAnsi="Verdana"/>
          <w:sz w:val="18"/>
          <w:szCs w:val="18"/>
        </w:rPr>
        <w:t xml:space="preserve"> mail </w:t>
      </w:r>
      <w:hyperlink r:id="rId13" w:history="1">
        <w:r w:rsidR="00E16BD0" w:rsidRPr="00C1099F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</w:hyperlink>
      <w:r w:rsidR="00E16BD0">
        <w:rPr>
          <w:rFonts w:ascii="Verdana" w:hAnsi="Verdana"/>
          <w:sz w:val="18"/>
          <w:szCs w:val="18"/>
        </w:rPr>
        <w:t>.</w:t>
      </w:r>
    </w:p>
    <w:p w:rsidR="00E16BD0" w:rsidRPr="00D64C23" w:rsidRDefault="00E16BD0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  <w:r w:rsidRPr="00D64C23">
        <w:rPr>
          <w:rFonts w:ascii="Verdana" w:hAnsi="Verdana"/>
          <w:b/>
          <w:sz w:val="18"/>
          <w:szCs w:val="18"/>
        </w:rPr>
        <w:t>Calendario delle convocazioni per la scelta della sede di servizio per l’a.s. 2015/16 (fase zero e fase a)</w:t>
      </w: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E16BD0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MERCOLEDI’ 19 AGOSTO ore 9.30</w:t>
      </w:r>
      <w:r w:rsidR="00D64C23" w:rsidRPr="00D64C23">
        <w:rPr>
          <w:rFonts w:ascii="Verdana" w:hAnsi="Verdana"/>
          <w:sz w:val="18"/>
          <w:szCs w:val="18"/>
        </w:rPr>
        <w:t xml:space="preserve"> </w:t>
      </w: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64C23" w:rsidRPr="00D64C23" w:rsidTr="0007530B">
        <w:tc>
          <w:tcPr>
            <w:tcW w:w="4786" w:type="dxa"/>
            <w:shd w:val="clear" w:color="auto" w:fill="auto"/>
          </w:tcPr>
          <w:p w:rsidR="00D64C23" w:rsidRPr="00D64C23" w:rsidRDefault="009C52E8" w:rsidP="0007530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07530B">
              <w:rPr>
                <w:rFonts w:ascii="Verdana" w:hAnsi="Verdana"/>
                <w:sz w:val="18"/>
                <w:szCs w:val="18"/>
              </w:rPr>
              <w:t>INFANZIA COMUNE</w:t>
            </w:r>
          </w:p>
        </w:tc>
      </w:tr>
    </w:tbl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C52E8" w:rsidRPr="00D64C23" w:rsidRDefault="009C52E8" w:rsidP="009C52E8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MERCOLEDI’ 19 AGOSTO ore 11.30</w:t>
      </w:r>
      <w:r w:rsidRPr="00D64C23">
        <w:rPr>
          <w:rFonts w:ascii="Verdana" w:hAnsi="Verdana"/>
          <w:sz w:val="18"/>
          <w:szCs w:val="18"/>
        </w:rPr>
        <w:t xml:space="preserve"> </w:t>
      </w: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64C23" w:rsidRPr="00D64C23" w:rsidTr="0007530B">
        <w:tc>
          <w:tcPr>
            <w:tcW w:w="4786" w:type="dxa"/>
            <w:shd w:val="clear" w:color="auto" w:fill="auto"/>
          </w:tcPr>
          <w:p w:rsidR="00D64C23" w:rsidRPr="00D64C23" w:rsidRDefault="009C52E8" w:rsidP="0007530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07530B">
              <w:rPr>
                <w:rFonts w:ascii="Verdana" w:hAnsi="Verdana"/>
                <w:sz w:val="18"/>
                <w:szCs w:val="18"/>
              </w:rPr>
              <w:t>INFANZIA SOSTEGNO PSICOFISICI</w:t>
            </w:r>
          </w:p>
        </w:tc>
      </w:tr>
    </w:tbl>
    <w:p w:rsid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MERCOLEDI’ 19 AGOSTO ore 14.30</w:t>
      </w: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041ECB" w:rsidRPr="0007530B" w:rsidTr="0007530B">
        <w:tc>
          <w:tcPr>
            <w:tcW w:w="4786" w:type="dxa"/>
            <w:shd w:val="clear" w:color="auto" w:fill="auto"/>
          </w:tcPr>
          <w:p w:rsidR="00041ECB" w:rsidRPr="0007530B" w:rsidRDefault="00041ECB" w:rsidP="0007530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07530B">
              <w:rPr>
                <w:rFonts w:ascii="Verdana" w:hAnsi="Verdana"/>
                <w:sz w:val="18"/>
                <w:szCs w:val="18"/>
              </w:rPr>
              <w:t>PRIMARIA SOSTEGNO PSICOFISICI</w:t>
            </w:r>
          </w:p>
        </w:tc>
      </w:tr>
    </w:tbl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041ECB" w:rsidRDefault="00041ECB" w:rsidP="00041ECB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MERCOLEDI’ 19 AGOSTO ore 15.00</w:t>
      </w:r>
    </w:p>
    <w:p w:rsidR="00041ECB" w:rsidRDefault="00041ECB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E47E93" w:rsidRPr="0007530B" w:rsidTr="0007530B">
        <w:tc>
          <w:tcPr>
            <w:tcW w:w="4786" w:type="dxa"/>
            <w:shd w:val="clear" w:color="auto" w:fill="auto"/>
          </w:tcPr>
          <w:p w:rsidR="00E47E93" w:rsidRPr="0007530B" w:rsidRDefault="00E47E93" w:rsidP="0007530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07530B">
              <w:rPr>
                <w:rFonts w:ascii="Verdana" w:hAnsi="Verdana"/>
                <w:sz w:val="18"/>
                <w:szCs w:val="18"/>
              </w:rPr>
              <w:t>PRIMARIA COMUNE</w:t>
            </w:r>
          </w:p>
        </w:tc>
      </w:tr>
    </w:tbl>
    <w:p w:rsidR="002A0823" w:rsidRDefault="002A08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2A0823" w:rsidRDefault="002A08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2A0823" w:rsidRPr="002A0823" w:rsidRDefault="002A0823" w:rsidP="002A0823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A0823">
        <w:rPr>
          <w:rFonts w:ascii="Verdana" w:hAnsi="Verdana"/>
          <w:b/>
          <w:sz w:val="18"/>
          <w:szCs w:val="18"/>
          <w:u w:val="single"/>
        </w:rPr>
        <w:t xml:space="preserve">ISTRUZIONE SECONDARIA DI II GRADO RUOLO </w:t>
      </w:r>
    </w:p>
    <w:p w:rsidR="002A0823" w:rsidRPr="002A0823" w:rsidRDefault="002A0823" w:rsidP="002A0823">
      <w:pPr>
        <w:jc w:val="center"/>
        <w:rPr>
          <w:rFonts w:ascii="Verdana" w:hAnsi="Verdana"/>
          <w:sz w:val="18"/>
          <w:szCs w:val="18"/>
        </w:rPr>
      </w:pPr>
    </w:p>
    <w:p w:rsidR="002A0823" w:rsidRPr="002A0823" w:rsidRDefault="002A0823" w:rsidP="002A0823">
      <w:pPr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DATA E ORARIO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CLASSE DI CONCORSO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20/08/15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9.30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A013 – CHIMICA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>ORE 9.30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A025 – DISEGNO E STORIA DELL’ARTE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ORE 9.30    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A029 – ED. FISICA II°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 xml:space="preserve">20/08/15 </w:t>
            </w:r>
            <w:r w:rsidRPr="002A0823">
              <w:rPr>
                <w:rFonts w:ascii="Verdana" w:hAnsi="Verdana"/>
                <w:sz w:val="18"/>
                <w:szCs w:val="18"/>
              </w:rPr>
              <w:t>ORE 10.30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A035 - ELETTROTECNICA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10.30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A036 - FILOSOFIA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ORE 10.30  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A037 – FILOSOFIA E STORIA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D85DFD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2A082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2A0823" w:rsidRPr="002A0823">
              <w:rPr>
                <w:rFonts w:ascii="Verdana" w:hAnsi="Verdana"/>
                <w:sz w:val="18"/>
                <w:szCs w:val="18"/>
              </w:rPr>
              <w:t>ORE 10.30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A038 - FISICA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20/08/15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11.30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A047 – MATEMATICA 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11.30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A049 – MATEMATICA E FISICA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20/08/15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12.15        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A050 – MATERIE LETTERARIE II°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 xml:space="preserve">20/08/15 </w:t>
            </w:r>
            <w:r w:rsidRPr="002A0823">
              <w:rPr>
                <w:rFonts w:ascii="Verdana" w:hAnsi="Verdana"/>
                <w:sz w:val="18"/>
                <w:szCs w:val="18"/>
              </w:rPr>
              <w:t>ORE 14.00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A051 - LATINO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    ORE 14.00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A060 – SCIENZE NATURALI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D85DFD" w:rsidP="000753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="002A0823" w:rsidRPr="002A0823">
              <w:rPr>
                <w:rFonts w:ascii="Verdana" w:hAnsi="Verdana"/>
                <w:sz w:val="18"/>
                <w:szCs w:val="18"/>
              </w:rPr>
              <w:t>ORE 14.00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A061 – STORIA DELL’ARTE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20/08/15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15.15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A071 - TECNOLOGIA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D85DFD">
            <w:pPr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    ORE 15.15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A246 – LINGUA E CIVILTA’ STR. FRANCESE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D85DFD" w:rsidP="000753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="002A0823" w:rsidRPr="002A0823">
              <w:rPr>
                <w:rFonts w:ascii="Verdana" w:hAnsi="Verdana"/>
                <w:sz w:val="18"/>
                <w:szCs w:val="18"/>
              </w:rPr>
              <w:t xml:space="preserve">  ORE 15.15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A346 – LINGUA E CIVILTA’ STRANIERA INGLESE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D85DFD">
            <w:pPr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20/08/15</w:t>
            </w:r>
            <w:r w:rsidR="00D85DF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16.00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A546 – LINGUA E CIVILTA’ STRANIERA TEDESCO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D85DFD" w:rsidP="000753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2A0823" w:rsidRPr="002A0823">
              <w:rPr>
                <w:rFonts w:ascii="Verdana" w:hAnsi="Verdana"/>
                <w:sz w:val="18"/>
                <w:szCs w:val="18"/>
              </w:rPr>
              <w:t xml:space="preserve">   ORE 16.00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C520 – TECNICA DEI SERVIZI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20/08/15</w:t>
            </w:r>
            <w:r w:rsidR="00D85DF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>ORE  16.30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SOSTEGNO ADO2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D85DFD" w:rsidP="000753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="002A0823" w:rsidRPr="002A0823">
              <w:rPr>
                <w:rFonts w:ascii="Verdana" w:hAnsi="Verdana"/>
                <w:sz w:val="18"/>
                <w:szCs w:val="18"/>
              </w:rPr>
              <w:t xml:space="preserve">     ORE 16.30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SOSTEGNO AD03</w:t>
            </w:r>
          </w:p>
        </w:tc>
      </w:tr>
    </w:tbl>
    <w:p w:rsidR="002A0823" w:rsidRPr="002A0823" w:rsidRDefault="002A0823" w:rsidP="002A0823">
      <w:pPr>
        <w:rPr>
          <w:rFonts w:ascii="Verdana" w:hAnsi="Verdana"/>
          <w:sz w:val="18"/>
          <w:szCs w:val="18"/>
        </w:rPr>
      </w:pPr>
    </w:p>
    <w:p w:rsidR="002A0823" w:rsidRPr="002A0823" w:rsidRDefault="002A08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2A0823" w:rsidRPr="002A0823" w:rsidRDefault="002A0823" w:rsidP="002A0823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A0823">
        <w:rPr>
          <w:rFonts w:ascii="Verdana" w:hAnsi="Verdana"/>
          <w:b/>
          <w:sz w:val="18"/>
          <w:szCs w:val="18"/>
          <w:u w:val="single"/>
        </w:rPr>
        <w:t xml:space="preserve">ISTRUZIONE SECONDARIA DI I GRADO RUOLO </w:t>
      </w:r>
    </w:p>
    <w:p w:rsidR="002A0823" w:rsidRPr="002A0823" w:rsidRDefault="002A0823" w:rsidP="002A0823">
      <w:pPr>
        <w:jc w:val="center"/>
        <w:rPr>
          <w:rFonts w:ascii="Verdana" w:hAnsi="Verdana"/>
          <w:sz w:val="18"/>
          <w:szCs w:val="18"/>
        </w:rPr>
      </w:pPr>
    </w:p>
    <w:p w:rsidR="002A0823" w:rsidRPr="002A0823" w:rsidRDefault="002A0823" w:rsidP="002A0823">
      <w:pPr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DATA E ORARIO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CLASSE DI CONCORSO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21/08/1</w:t>
            </w:r>
            <w:r w:rsidR="00297985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9C74C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9.30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A028 – ARTE E IMMAGINE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9C74C0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2A0823" w:rsidRPr="002A082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A0823" w:rsidRPr="002A0823">
              <w:rPr>
                <w:rFonts w:ascii="Verdana" w:hAnsi="Verdana"/>
                <w:sz w:val="18"/>
                <w:szCs w:val="18"/>
              </w:rPr>
              <w:t>ORE 9.30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A030 – SCIENZE MOTORIE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9C74C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 ORE 9.30    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A032 – ED. MUSICALE I°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9C74C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9.30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A033 - TECNOLOGIA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9C74C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21/08/15</w:t>
            </w:r>
            <w:r w:rsidR="009C74C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>ORE 11.30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A059 – SCIENZE MATEMATICHE 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9C74C0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11.30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A245 - FRANCESE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="009C74C0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 ORE 11.30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A345 - INGLESE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="009C74C0">
              <w:rPr>
                <w:rFonts w:ascii="Verdana" w:hAnsi="Verdana"/>
                <w:b/>
                <w:sz w:val="18"/>
                <w:szCs w:val="18"/>
              </w:rPr>
              <w:t xml:space="preserve">       </w:t>
            </w:r>
            <w:r w:rsidRPr="002A082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A0823">
              <w:rPr>
                <w:rFonts w:ascii="Verdana" w:hAnsi="Verdana"/>
                <w:sz w:val="18"/>
                <w:szCs w:val="18"/>
              </w:rPr>
              <w:t>ORE 11.30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A545 - TEDESCO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A0823">
              <w:rPr>
                <w:rFonts w:ascii="Verdana" w:hAnsi="Verdana"/>
                <w:b/>
                <w:sz w:val="18"/>
                <w:szCs w:val="18"/>
              </w:rPr>
              <w:t>21/08/15</w:t>
            </w:r>
            <w:r w:rsidRPr="002A0823">
              <w:rPr>
                <w:rFonts w:ascii="Verdana" w:hAnsi="Verdana"/>
                <w:sz w:val="18"/>
                <w:szCs w:val="18"/>
              </w:rPr>
              <w:t xml:space="preserve"> ORE 14.30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A043 - ITALIANO</w:t>
            </w:r>
          </w:p>
        </w:tc>
      </w:tr>
      <w:tr w:rsidR="002A0823" w:rsidRPr="002A0823" w:rsidTr="0007530B">
        <w:tc>
          <w:tcPr>
            <w:tcW w:w="2500" w:type="pct"/>
            <w:shd w:val="clear" w:color="auto" w:fill="auto"/>
          </w:tcPr>
          <w:p w:rsidR="002A0823" w:rsidRPr="002A0823" w:rsidRDefault="009C74C0" w:rsidP="000753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2A0823" w:rsidRPr="002A0823">
              <w:rPr>
                <w:rFonts w:ascii="Verdana" w:hAnsi="Verdana"/>
                <w:sz w:val="18"/>
                <w:szCs w:val="18"/>
              </w:rPr>
              <w:t xml:space="preserve">  ORE 14.30</w:t>
            </w:r>
          </w:p>
        </w:tc>
        <w:tc>
          <w:tcPr>
            <w:tcW w:w="2500" w:type="pct"/>
            <w:shd w:val="clear" w:color="auto" w:fill="auto"/>
          </w:tcPr>
          <w:p w:rsidR="002A0823" w:rsidRPr="002A0823" w:rsidRDefault="002A0823" w:rsidP="000753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0823">
              <w:rPr>
                <w:rFonts w:ascii="Verdana" w:hAnsi="Verdana"/>
                <w:sz w:val="18"/>
                <w:szCs w:val="18"/>
              </w:rPr>
              <w:t>SOSTEGNO - ADOO</w:t>
            </w:r>
          </w:p>
        </w:tc>
      </w:tr>
    </w:tbl>
    <w:p w:rsidR="002A0823" w:rsidRPr="002A0823" w:rsidRDefault="002A0823" w:rsidP="002A0823">
      <w:pPr>
        <w:rPr>
          <w:rFonts w:ascii="Verdana" w:hAnsi="Verdana"/>
          <w:sz w:val="18"/>
          <w:szCs w:val="18"/>
        </w:rPr>
      </w:pPr>
      <w:r w:rsidRPr="002A0823">
        <w:rPr>
          <w:rFonts w:ascii="Verdana" w:hAnsi="Verdana"/>
          <w:sz w:val="18"/>
          <w:szCs w:val="18"/>
        </w:rPr>
        <w:tab/>
      </w:r>
      <w:r w:rsidRPr="002A0823">
        <w:rPr>
          <w:rFonts w:ascii="Verdana" w:hAnsi="Verdana"/>
          <w:sz w:val="18"/>
          <w:szCs w:val="18"/>
        </w:rPr>
        <w:tab/>
      </w:r>
      <w:r w:rsidRPr="002A0823">
        <w:rPr>
          <w:rFonts w:ascii="Verdana" w:hAnsi="Verdana"/>
          <w:sz w:val="18"/>
          <w:szCs w:val="18"/>
        </w:rPr>
        <w:tab/>
      </w:r>
      <w:r w:rsidRPr="002A0823">
        <w:rPr>
          <w:rFonts w:ascii="Verdana" w:hAnsi="Verdana"/>
          <w:sz w:val="18"/>
          <w:szCs w:val="18"/>
        </w:rPr>
        <w:tab/>
      </w:r>
      <w:r w:rsidRPr="002A0823">
        <w:rPr>
          <w:rFonts w:ascii="Verdana" w:hAnsi="Verdana"/>
          <w:sz w:val="18"/>
          <w:szCs w:val="18"/>
        </w:rPr>
        <w:tab/>
      </w:r>
      <w:r w:rsidRPr="002A0823">
        <w:rPr>
          <w:rFonts w:ascii="Verdana" w:hAnsi="Verdana"/>
          <w:sz w:val="18"/>
          <w:szCs w:val="18"/>
        </w:rPr>
        <w:tab/>
      </w:r>
      <w:r w:rsidRPr="002A0823">
        <w:rPr>
          <w:rFonts w:ascii="Verdana" w:hAnsi="Verdana"/>
          <w:sz w:val="18"/>
          <w:szCs w:val="18"/>
        </w:rPr>
        <w:tab/>
      </w:r>
      <w:r w:rsidRPr="002A0823">
        <w:rPr>
          <w:rFonts w:ascii="Verdana" w:hAnsi="Verdana"/>
          <w:sz w:val="18"/>
          <w:szCs w:val="18"/>
        </w:rPr>
        <w:tab/>
        <w:t xml:space="preserve">            </w:t>
      </w:r>
    </w:p>
    <w:p w:rsidR="002A0823" w:rsidRPr="002A0823" w:rsidRDefault="002A0823" w:rsidP="002A0823">
      <w:pPr>
        <w:ind w:left="5664" w:firstLine="708"/>
        <w:rPr>
          <w:rFonts w:ascii="Verdana" w:hAnsi="Verdana"/>
          <w:sz w:val="18"/>
          <w:szCs w:val="18"/>
        </w:rPr>
      </w:pPr>
      <w:r w:rsidRPr="002A0823">
        <w:rPr>
          <w:rFonts w:ascii="Verdana" w:hAnsi="Verdana"/>
          <w:sz w:val="18"/>
          <w:szCs w:val="18"/>
        </w:rPr>
        <w:t xml:space="preserve">  </w:t>
      </w:r>
    </w:p>
    <w:p w:rsidR="002A0823" w:rsidRDefault="002A08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>Le disponibilità dei posti vacanti e disponibili al 31.8.2016, sui quali sarà possibile effettuare la scelta della sede provvisoria per l’a.s. 2015/16, saranno pubblicate in tempo utile presso la sede della convocazione.</w:t>
      </w: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:rsidR="00D64C23" w:rsidRPr="00D64C23" w:rsidRDefault="00D64C23" w:rsidP="00D64C23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  <w:r w:rsidRPr="00D64C23">
        <w:rPr>
          <w:rFonts w:ascii="Verdana" w:hAnsi="Verdana"/>
          <w:sz w:val="18"/>
          <w:szCs w:val="18"/>
        </w:rPr>
        <w:t>I Dirigenti scolastici sono invitati a dare la massima diffusione al presente calendario.</w:t>
      </w:r>
    </w:p>
    <w:p w:rsidR="00D64C23" w:rsidRPr="00D64C23" w:rsidRDefault="00D64C23" w:rsidP="00D64C2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64C23">
        <w:rPr>
          <w:sz w:val="24"/>
          <w:szCs w:val="24"/>
        </w:rPr>
        <w:tab/>
      </w:r>
      <w:r w:rsidRPr="00D64C23">
        <w:rPr>
          <w:sz w:val="24"/>
          <w:szCs w:val="24"/>
        </w:rPr>
        <w:tab/>
      </w:r>
      <w:r w:rsidRPr="00D64C23">
        <w:rPr>
          <w:sz w:val="24"/>
          <w:szCs w:val="24"/>
        </w:rPr>
        <w:tab/>
      </w:r>
      <w:r w:rsidRPr="00D64C23">
        <w:rPr>
          <w:sz w:val="24"/>
          <w:szCs w:val="24"/>
        </w:rPr>
        <w:tab/>
      </w:r>
      <w:r w:rsidRPr="00D64C23">
        <w:rPr>
          <w:sz w:val="24"/>
          <w:szCs w:val="24"/>
        </w:rPr>
        <w:tab/>
      </w:r>
      <w:r w:rsidRPr="00D64C23">
        <w:rPr>
          <w:sz w:val="24"/>
          <w:szCs w:val="24"/>
        </w:rPr>
        <w:tab/>
      </w:r>
      <w:r w:rsidRPr="00D64C23">
        <w:rPr>
          <w:sz w:val="24"/>
          <w:szCs w:val="24"/>
        </w:rPr>
        <w:tab/>
      </w:r>
      <w:r w:rsidRPr="00D64C23">
        <w:rPr>
          <w:sz w:val="24"/>
          <w:szCs w:val="24"/>
        </w:rPr>
        <w:tab/>
      </w:r>
      <w:r w:rsidRPr="00D64C23">
        <w:rPr>
          <w:sz w:val="24"/>
          <w:szCs w:val="24"/>
        </w:rPr>
        <w:tab/>
      </w:r>
    </w:p>
    <w:p w:rsidR="00F728B5" w:rsidRPr="00453D49" w:rsidRDefault="002F0F73" w:rsidP="00146CB4">
      <w:pPr>
        <w:pStyle w:val="Corpodeltesto"/>
        <w:tabs>
          <w:tab w:val="left" w:pos="3178"/>
          <w:tab w:val="left" w:pos="10440"/>
        </w:tabs>
        <w:ind w:left="900" w:hanging="900"/>
        <w:jc w:val="center"/>
        <w:rPr>
          <w:rFonts w:ascii="Comic Sans MS" w:hAnsi="Comic Sans MS"/>
        </w:rPr>
      </w:pPr>
      <w:r w:rsidRPr="00453D49">
        <w:rPr>
          <w:rFonts w:ascii="Comic Sans MS" w:hAnsi="Comic Sans MS"/>
        </w:rPr>
        <w:tab/>
        <w:t xml:space="preserve">, </w:t>
      </w:r>
    </w:p>
    <w:p w:rsidR="00A27D42" w:rsidRPr="00D64C23" w:rsidRDefault="00767F84" w:rsidP="00A27D42">
      <w:pPr>
        <w:overflowPunct/>
        <w:autoSpaceDE/>
        <w:autoSpaceDN/>
        <w:adjustRightInd/>
        <w:ind w:left="6372" w:firstLine="708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F.to </w:t>
      </w:r>
      <w:r w:rsidR="00A27D42" w:rsidRPr="00D64C23">
        <w:rPr>
          <w:rFonts w:ascii="Verdana" w:hAnsi="Verdana"/>
          <w:sz w:val="18"/>
          <w:szCs w:val="18"/>
        </w:rPr>
        <w:t>IL DIRIGENTE</w:t>
      </w:r>
    </w:p>
    <w:p w:rsidR="002F0F73" w:rsidRPr="00453D49" w:rsidRDefault="00A27D42" w:rsidP="00A27D42">
      <w:pPr>
        <w:pStyle w:val="Corpodeltesto"/>
        <w:tabs>
          <w:tab w:val="left" w:pos="3178"/>
          <w:tab w:val="left" w:pos="10440"/>
        </w:tabs>
        <w:ind w:left="900" w:hanging="900"/>
        <w:jc w:val="center"/>
        <w:rPr>
          <w:rFonts w:ascii="Comic Sans MS" w:hAnsi="Comic Sans MS"/>
        </w:rPr>
      </w:pPr>
      <w:r w:rsidRPr="00A27D42">
        <w:rPr>
          <w:rFonts w:ascii="Verdana" w:hAnsi="Verdana"/>
          <w:spacing w:val="0"/>
          <w:sz w:val="18"/>
          <w:szCs w:val="18"/>
        </w:rPr>
        <w:tab/>
      </w:r>
      <w:r w:rsidRPr="00A27D42">
        <w:rPr>
          <w:rFonts w:ascii="Verdana" w:hAnsi="Verdana"/>
          <w:spacing w:val="0"/>
          <w:sz w:val="18"/>
          <w:szCs w:val="18"/>
        </w:rPr>
        <w:tab/>
        <w:t xml:space="preserve">                                              Domenico MARTINO</w:t>
      </w:r>
    </w:p>
    <w:p w:rsidR="002F0F73" w:rsidRPr="00453D49" w:rsidRDefault="002F0F73" w:rsidP="002F0F73">
      <w:pPr>
        <w:pStyle w:val="Corpodeltesto"/>
        <w:tabs>
          <w:tab w:val="left" w:pos="3178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2F0F73" w:rsidRPr="00453D49" w:rsidRDefault="002F0F73" w:rsidP="002F0F73">
      <w:pPr>
        <w:pStyle w:val="Corpodeltesto"/>
        <w:tabs>
          <w:tab w:val="left" w:pos="3178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F728B5" w:rsidRDefault="002F0F73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  <w:r w:rsidRPr="00453D49">
        <w:rPr>
          <w:rFonts w:ascii="Comic Sans MS" w:hAnsi="Comic Sans MS"/>
        </w:rPr>
        <w:t xml:space="preserve">      </w:t>
      </w:r>
      <w:r w:rsidRPr="00453D49">
        <w:rPr>
          <w:rFonts w:ascii="Comic Sans MS" w:hAnsi="Comic Sans MS"/>
        </w:rPr>
        <w:tab/>
      </w: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9D317A" w:rsidRDefault="009D317A" w:rsidP="00146CB4">
      <w:pPr>
        <w:pStyle w:val="Corpodeltesto"/>
        <w:tabs>
          <w:tab w:val="left" w:pos="4395"/>
          <w:tab w:val="left" w:pos="10440"/>
        </w:tabs>
        <w:ind w:left="900" w:hanging="900"/>
        <w:jc w:val="center"/>
        <w:rPr>
          <w:rFonts w:ascii="Comic Sans MS" w:hAnsi="Comic Sans MS"/>
        </w:rPr>
      </w:pPr>
    </w:p>
    <w:p w:rsidR="00F728B5" w:rsidRDefault="00F728B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2F72FF" w:rsidRDefault="002F72FF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2F72FF" w:rsidRDefault="002F72FF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2F72FF" w:rsidRDefault="002F72FF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2F72FF" w:rsidRDefault="002F72FF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728B5" w:rsidRDefault="00F728B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728B5" w:rsidRDefault="00F728B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C24BD" w:rsidRDefault="00FC24BD" w:rsidP="00FC24BD">
      <w:pPr>
        <w:pStyle w:val="Corpodeltes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</w:t>
      </w:r>
    </w:p>
    <w:p w:rsidR="00FC24BD" w:rsidRDefault="00FC24BD" w:rsidP="00FC24B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USR VENETO – </w:t>
      </w:r>
      <w:r w:rsidR="00F728B5">
        <w:rPr>
          <w:rFonts w:ascii="Verdana" w:hAnsi="Verdana"/>
          <w:sz w:val="18"/>
          <w:szCs w:val="18"/>
        </w:rPr>
        <w:t xml:space="preserve">Direzione Generale- Ufficio I – sede di Mestre </w:t>
      </w:r>
      <w:r>
        <w:rPr>
          <w:rFonts w:ascii="Verdana" w:hAnsi="Verdana"/>
          <w:sz w:val="18"/>
          <w:szCs w:val="18"/>
        </w:rPr>
        <w:t xml:space="preserve"> – tel. 041/ 2620901 </w:t>
      </w:r>
    </w:p>
    <w:p w:rsidR="00FB0D56" w:rsidRPr="00FB0D56" w:rsidRDefault="00FC24BD" w:rsidP="00FB0D56">
      <w:pPr>
        <w:jc w:val="center"/>
        <w:rPr>
          <w:rStyle w:val="Collegamentoipertestuale"/>
          <w:rFonts w:ascii="Verdana" w:hAnsi="Verdana"/>
          <w:sz w:val="18"/>
          <w:szCs w:val="18"/>
        </w:rPr>
      </w:pPr>
      <w:r>
        <w:t xml:space="preserve">e-mail </w:t>
      </w:r>
      <w:r w:rsidR="00CF714C">
        <w:t xml:space="preserve"> : </w:t>
      </w:r>
      <w:hyperlink r:id="rId14" w:history="1">
        <w:r w:rsidR="00FB0D56" w:rsidRPr="00B817DF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  <w:r w:rsidR="00FB0D56" w:rsidRPr="00B817DF">
          <w:rPr>
            <w:rStyle w:val="Collegamentoipertestuale"/>
          </w:rPr>
          <w:t xml:space="preserve"> </w:t>
        </w:r>
      </w:hyperlink>
      <w:r>
        <w:t xml:space="preserve"> – </w:t>
      </w:r>
      <w:r w:rsidR="00CF714C">
        <w:t xml:space="preserve"> PEC : </w:t>
      </w:r>
      <w:hyperlink r:id="rId15" w:history="1">
        <w:r w:rsidR="00CF714C" w:rsidRPr="00FB0D56">
          <w:rPr>
            <w:rStyle w:val="Collegamentoipertestuale"/>
            <w:rFonts w:ascii="Verdana" w:hAnsi="Verdana"/>
            <w:sz w:val="18"/>
            <w:szCs w:val="18"/>
          </w:rPr>
          <w:t>uspve@postacert.istruzione.it</w:t>
        </w:r>
      </w:hyperlink>
    </w:p>
    <w:p w:rsidR="00CF714C" w:rsidRDefault="00FB0D56" w:rsidP="00FB0D56">
      <w:pPr>
        <w:jc w:val="center"/>
      </w:pPr>
      <w:hyperlink r:id="rId16" w:history="1">
        <w:r w:rsidRPr="0056030C">
          <w:rPr>
            <w:rStyle w:val="Collegamentoipertestuale"/>
          </w:rPr>
          <w:t>http://www.istruzionevenezia.it</w:t>
        </w:r>
      </w:hyperlink>
      <w:r w:rsidRPr="00FB0D56">
        <w:t xml:space="preserve"> </w:t>
      </w:r>
      <w:r w:rsidRPr="00FB0D56">
        <w:rPr>
          <w:u w:val="single"/>
        </w:rPr>
        <w:t>https://www.facebook.com/USTVene</w:t>
      </w:r>
      <w:r>
        <w:rPr>
          <w:u w:val="single"/>
        </w:rPr>
        <w:t>zia</w:t>
      </w:r>
    </w:p>
    <w:sectPr w:rsidR="00CF714C" w:rsidSect="00112C0F">
      <w:headerReference w:type="default" r:id="rId17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92" w:rsidRDefault="00820392">
      <w:r>
        <w:separator/>
      </w:r>
    </w:p>
  </w:endnote>
  <w:endnote w:type="continuationSeparator" w:id="0">
    <w:p w:rsidR="00820392" w:rsidRDefault="0082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92" w:rsidRDefault="00820392">
      <w:r>
        <w:separator/>
      </w:r>
    </w:p>
  </w:footnote>
  <w:footnote w:type="continuationSeparator" w:id="0">
    <w:p w:rsidR="00820392" w:rsidRDefault="0082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08" w:type="dxa"/>
      <w:tblLayout w:type="fixed"/>
      <w:tblCellMar>
        <w:left w:w="142" w:type="dxa"/>
        <w:right w:w="142" w:type="dxa"/>
      </w:tblCellMar>
      <w:tblLook w:val="0000"/>
    </w:tblPr>
    <w:tblGrid>
      <w:gridCol w:w="1640"/>
      <w:gridCol w:w="6668"/>
    </w:tblGrid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948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1E06E4" w:rsidRPr="0076091A" w:rsidRDefault="001E06E4" w:rsidP="00D0262D">
          <w:pPr>
            <w:ind w:left="180"/>
            <w:jc w:val="center"/>
            <w:rPr>
              <w:rFonts w:ascii="Verdana" w:hAnsi="Verdana"/>
              <w:color w:val="000000"/>
            </w:rPr>
          </w:pP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A507A1" w:rsidP="00D0262D">
          <w:pPr>
            <w:spacing w:line="252" w:lineRule="auto"/>
            <w:ind w:left="-108"/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noProof/>
              <w:color w:val="000000"/>
            </w:rPr>
            <w:drawing>
              <wp:inline distT="0" distB="0" distL="0" distR="0">
                <wp:extent cx="463550" cy="5270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1627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1E06E4" w:rsidRPr="0076091A" w:rsidRDefault="00A507A1" w:rsidP="00D0262D">
          <w:pPr>
            <w:ind w:left="180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noProof/>
              <w:color w:val="000000"/>
            </w:rPr>
            <w:drawing>
              <wp:inline distT="0" distB="0" distL="0" distR="0">
                <wp:extent cx="762000" cy="8064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MINISTERO DELL’ISTRUZIONE, DELL’UNIVERSITÀ E DELLA RICERCA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UFFICIO SCOLASTICO REGIONALE PER IL VENETO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b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b/>
              <w:color w:val="000000"/>
              <w:sz w:val="18"/>
              <w:szCs w:val="18"/>
            </w:rPr>
            <w:t>DIREZIONE GENERALE</w:t>
          </w:r>
        </w:p>
        <w:p w:rsidR="001E06E4" w:rsidRPr="0076091A" w:rsidRDefault="001E06E4" w:rsidP="00D0262D">
          <w:pPr>
            <w:pStyle w:val="Titolo1"/>
            <w:rPr>
              <w:rFonts w:ascii="Verdana" w:hAnsi="Verdana" w:cs="Tahoma"/>
              <w:i/>
              <w:color w:val="000000"/>
              <w:sz w:val="18"/>
              <w:szCs w:val="18"/>
            </w:rPr>
          </w:pP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Ufficio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I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–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Sede di Mestre</w:t>
          </w:r>
        </w:p>
        <w:p w:rsidR="001E06E4" w:rsidRDefault="001E06E4" w:rsidP="00D0262D">
          <w:pPr>
            <w:jc w:val="center"/>
            <w:rPr>
              <w:rFonts w:ascii="Verdana" w:hAnsi="Verdana"/>
              <w:color w:val="000000"/>
            </w:rPr>
          </w:pPr>
          <w:r w:rsidRPr="0076091A">
            <w:rPr>
              <w:rFonts w:ascii="Verdana" w:hAnsi="Verdana"/>
              <w:color w:val="000000"/>
            </w:rPr>
            <w:t xml:space="preserve">Via </w:t>
          </w:r>
          <w:r>
            <w:rPr>
              <w:rFonts w:ascii="Verdana" w:hAnsi="Verdana"/>
              <w:color w:val="000000"/>
            </w:rPr>
            <w:t xml:space="preserve">A.L. Muratori, 5 – 30173 </w:t>
          </w:r>
          <w:r w:rsidRPr="0076091A">
            <w:rPr>
              <w:rFonts w:ascii="Verdana" w:hAnsi="Verdana"/>
              <w:color w:val="000000"/>
            </w:rPr>
            <w:t>Mestre</w:t>
          </w:r>
          <w:r>
            <w:rPr>
              <w:rFonts w:ascii="Verdana" w:hAnsi="Verdana"/>
              <w:color w:val="000000"/>
            </w:rPr>
            <w:t xml:space="preserve"> (VE)</w:t>
          </w:r>
        </w:p>
        <w:p w:rsidR="00CF4A41" w:rsidRPr="00FC4E98" w:rsidRDefault="00FC4E98" w:rsidP="00D0262D">
          <w:pPr>
            <w:jc w:val="center"/>
            <w:rPr>
              <w:rFonts w:ascii="Verdana" w:hAnsi="Verdana"/>
              <w:color w:val="000000"/>
            </w:rPr>
          </w:pPr>
          <w:r w:rsidRPr="00FC4E98">
            <w:rPr>
              <w:rFonts w:ascii="Arial" w:hAnsi="Arial"/>
              <w:color w:val="000000"/>
            </w:rPr>
            <w:t>codice fiscale 80011290279</w:t>
          </w:r>
        </w:p>
        <w:p w:rsidR="00D457E7" w:rsidRPr="00CF4A41" w:rsidRDefault="00D457E7" w:rsidP="00D0262D">
          <w:pPr>
            <w:jc w:val="center"/>
            <w:rPr>
              <w:rFonts w:ascii="Verdana" w:hAnsi="Verdana"/>
            </w:rPr>
          </w:pPr>
        </w:p>
      </w:tc>
    </w:tr>
  </w:tbl>
  <w:p w:rsidR="00441905" w:rsidRDefault="004419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09690"/>
    <w:lvl w:ilvl="0">
      <w:numFmt w:val="decimal"/>
      <w:lvlText w:val="*"/>
      <w:lvlJc w:val="left"/>
    </w:lvl>
  </w:abstractNum>
  <w:abstractNum w:abstractNumId="1">
    <w:nsid w:val="535065B4"/>
    <w:multiLevelType w:val="hybridMultilevel"/>
    <w:tmpl w:val="CA849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2622"/>
    <w:multiLevelType w:val="hybridMultilevel"/>
    <w:tmpl w:val="DA4AF8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5B"/>
    <w:rsid w:val="0002690F"/>
    <w:rsid w:val="00041ECB"/>
    <w:rsid w:val="00046687"/>
    <w:rsid w:val="0005447E"/>
    <w:rsid w:val="000548C7"/>
    <w:rsid w:val="0005636B"/>
    <w:rsid w:val="00061714"/>
    <w:rsid w:val="000662E5"/>
    <w:rsid w:val="00072B1E"/>
    <w:rsid w:val="0007530B"/>
    <w:rsid w:val="000973C7"/>
    <w:rsid w:val="000978B2"/>
    <w:rsid w:val="000A069F"/>
    <w:rsid w:val="000A2EC8"/>
    <w:rsid w:val="000A3873"/>
    <w:rsid w:val="000B4064"/>
    <w:rsid w:val="000B4CD7"/>
    <w:rsid w:val="000C2F5E"/>
    <w:rsid w:val="000D1A16"/>
    <w:rsid w:val="000D22F9"/>
    <w:rsid w:val="000D3ABB"/>
    <w:rsid w:val="000E1AB2"/>
    <w:rsid w:val="000E7382"/>
    <w:rsid w:val="00102156"/>
    <w:rsid w:val="00103B3D"/>
    <w:rsid w:val="00112C0F"/>
    <w:rsid w:val="00122DA5"/>
    <w:rsid w:val="0012659B"/>
    <w:rsid w:val="00127218"/>
    <w:rsid w:val="0014243F"/>
    <w:rsid w:val="00146CB4"/>
    <w:rsid w:val="00155F49"/>
    <w:rsid w:val="00156FCF"/>
    <w:rsid w:val="001833BC"/>
    <w:rsid w:val="001955BF"/>
    <w:rsid w:val="001A2F1C"/>
    <w:rsid w:val="001A5ADA"/>
    <w:rsid w:val="001B14EF"/>
    <w:rsid w:val="001B25AF"/>
    <w:rsid w:val="001B26B4"/>
    <w:rsid w:val="001B7D10"/>
    <w:rsid w:val="001C4C17"/>
    <w:rsid w:val="001C4ECB"/>
    <w:rsid w:val="001D42C6"/>
    <w:rsid w:val="001E06E4"/>
    <w:rsid w:val="001F3208"/>
    <w:rsid w:val="00203066"/>
    <w:rsid w:val="0020795A"/>
    <w:rsid w:val="00207B19"/>
    <w:rsid w:val="00215CA7"/>
    <w:rsid w:val="00216D66"/>
    <w:rsid w:val="00221FB1"/>
    <w:rsid w:val="00226D17"/>
    <w:rsid w:val="00235827"/>
    <w:rsid w:val="00257C86"/>
    <w:rsid w:val="00263CAD"/>
    <w:rsid w:val="00297985"/>
    <w:rsid w:val="002A0823"/>
    <w:rsid w:val="002A4C18"/>
    <w:rsid w:val="002A6015"/>
    <w:rsid w:val="002B69F4"/>
    <w:rsid w:val="002C02D8"/>
    <w:rsid w:val="002D0C70"/>
    <w:rsid w:val="002E1CEB"/>
    <w:rsid w:val="002F0F73"/>
    <w:rsid w:val="002F21E8"/>
    <w:rsid w:val="002F7144"/>
    <w:rsid w:val="002F72FF"/>
    <w:rsid w:val="00301B20"/>
    <w:rsid w:val="00303ADB"/>
    <w:rsid w:val="00303DB9"/>
    <w:rsid w:val="00336080"/>
    <w:rsid w:val="003655B6"/>
    <w:rsid w:val="00366312"/>
    <w:rsid w:val="00366DBB"/>
    <w:rsid w:val="00375D1A"/>
    <w:rsid w:val="00381F80"/>
    <w:rsid w:val="00383A51"/>
    <w:rsid w:val="00384D0E"/>
    <w:rsid w:val="0038738F"/>
    <w:rsid w:val="00387A27"/>
    <w:rsid w:val="003969DD"/>
    <w:rsid w:val="003C1019"/>
    <w:rsid w:val="003C1B4A"/>
    <w:rsid w:val="003D6E3D"/>
    <w:rsid w:val="003F3904"/>
    <w:rsid w:val="004007EE"/>
    <w:rsid w:val="0040107B"/>
    <w:rsid w:val="0040534A"/>
    <w:rsid w:val="00405B22"/>
    <w:rsid w:val="004106EB"/>
    <w:rsid w:val="00411648"/>
    <w:rsid w:val="00416B57"/>
    <w:rsid w:val="00426294"/>
    <w:rsid w:val="00441905"/>
    <w:rsid w:val="00442CC7"/>
    <w:rsid w:val="004520E4"/>
    <w:rsid w:val="00453D49"/>
    <w:rsid w:val="004622F1"/>
    <w:rsid w:val="004646BA"/>
    <w:rsid w:val="00467435"/>
    <w:rsid w:val="00471973"/>
    <w:rsid w:val="00480EB7"/>
    <w:rsid w:val="00495DC4"/>
    <w:rsid w:val="00497791"/>
    <w:rsid w:val="004A317D"/>
    <w:rsid w:val="004B6529"/>
    <w:rsid w:val="004C15B0"/>
    <w:rsid w:val="004C2852"/>
    <w:rsid w:val="004D1B95"/>
    <w:rsid w:val="004D3D20"/>
    <w:rsid w:val="004F1F3E"/>
    <w:rsid w:val="004F7090"/>
    <w:rsid w:val="00501E12"/>
    <w:rsid w:val="00515BBA"/>
    <w:rsid w:val="00516956"/>
    <w:rsid w:val="00531996"/>
    <w:rsid w:val="00534089"/>
    <w:rsid w:val="00534302"/>
    <w:rsid w:val="00541FC8"/>
    <w:rsid w:val="00552399"/>
    <w:rsid w:val="005561D5"/>
    <w:rsid w:val="005621BF"/>
    <w:rsid w:val="00572F2C"/>
    <w:rsid w:val="00581FEC"/>
    <w:rsid w:val="00586D82"/>
    <w:rsid w:val="00587CB8"/>
    <w:rsid w:val="005A320A"/>
    <w:rsid w:val="005D1C87"/>
    <w:rsid w:val="005D3004"/>
    <w:rsid w:val="005E4907"/>
    <w:rsid w:val="005E49F1"/>
    <w:rsid w:val="005E5E51"/>
    <w:rsid w:val="005F50CF"/>
    <w:rsid w:val="006032C2"/>
    <w:rsid w:val="006101E6"/>
    <w:rsid w:val="006156C2"/>
    <w:rsid w:val="00637B1E"/>
    <w:rsid w:val="00647763"/>
    <w:rsid w:val="00667467"/>
    <w:rsid w:val="006700FF"/>
    <w:rsid w:val="00674A9F"/>
    <w:rsid w:val="006824C2"/>
    <w:rsid w:val="00683A7F"/>
    <w:rsid w:val="006B2736"/>
    <w:rsid w:val="006C30DE"/>
    <w:rsid w:val="006C319C"/>
    <w:rsid w:val="006C4479"/>
    <w:rsid w:val="006C47AA"/>
    <w:rsid w:val="006E4191"/>
    <w:rsid w:val="006F27C9"/>
    <w:rsid w:val="007078EA"/>
    <w:rsid w:val="00711EAE"/>
    <w:rsid w:val="00721B09"/>
    <w:rsid w:val="007237F2"/>
    <w:rsid w:val="00730AFC"/>
    <w:rsid w:val="00741C5D"/>
    <w:rsid w:val="007538FE"/>
    <w:rsid w:val="00762CAB"/>
    <w:rsid w:val="0076322A"/>
    <w:rsid w:val="00763A8F"/>
    <w:rsid w:val="00767F84"/>
    <w:rsid w:val="00784684"/>
    <w:rsid w:val="007847A0"/>
    <w:rsid w:val="00795936"/>
    <w:rsid w:val="007B7792"/>
    <w:rsid w:val="007C2749"/>
    <w:rsid w:val="007C4060"/>
    <w:rsid w:val="007D2694"/>
    <w:rsid w:val="007D7181"/>
    <w:rsid w:val="007E15A2"/>
    <w:rsid w:val="007E6ECD"/>
    <w:rsid w:val="007F19B0"/>
    <w:rsid w:val="00802F30"/>
    <w:rsid w:val="00803525"/>
    <w:rsid w:val="008038DF"/>
    <w:rsid w:val="00810EBC"/>
    <w:rsid w:val="00811079"/>
    <w:rsid w:val="00814985"/>
    <w:rsid w:val="00815A25"/>
    <w:rsid w:val="00820392"/>
    <w:rsid w:val="00830484"/>
    <w:rsid w:val="00834E25"/>
    <w:rsid w:val="00835F0F"/>
    <w:rsid w:val="00853E6E"/>
    <w:rsid w:val="00870570"/>
    <w:rsid w:val="008803DC"/>
    <w:rsid w:val="0089102C"/>
    <w:rsid w:val="008939E5"/>
    <w:rsid w:val="00894F14"/>
    <w:rsid w:val="008A274A"/>
    <w:rsid w:val="008A54A4"/>
    <w:rsid w:val="008B434B"/>
    <w:rsid w:val="008B7074"/>
    <w:rsid w:val="008D7549"/>
    <w:rsid w:val="009000D8"/>
    <w:rsid w:val="009009C0"/>
    <w:rsid w:val="009120C1"/>
    <w:rsid w:val="00914C5C"/>
    <w:rsid w:val="00926F4D"/>
    <w:rsid w:val="00946EC3"/>
    <w:rsid w:val="009507BA"/>
    <w:rsid w:val="00952B2C"/>
    <w:rsid w:val="00964830"/>
    <w:rsid w:val="00970ACC"/>
    <w:rsid w:val="00972A80"/>
    <w:rsid w:val="009817E2"/>
    <w:rsid w:val="00982CE8"/>
    <w:rsid w:val="00983B5B"/>
    <w:rsid w:val="009965B1"/>
    <w:rsid w:val="009A16B9"/>
    <w:rsid w:val="009A1D3B"/>
    <w:rsid w:val="009B04B3"/>
    <w:rsid w:val="009B67CE"/>
    <w:rsid w:val="009B7EAC"/>
    <w:rsid w:val="009C52E8"/>
    <w:rsid w:val="009C74C0"/>
    <w:rsid w:val="009D317A"/>
    <w:rsid w:val="009D6B08"/>
    <w:rsid w:val="009F31C0"/>
    <w:rsid w:val="009F6EF6"/>
    <w:rsid w:val="00A009DD"/>
    <w:rsid w:val="00A025BA"/>
    <w:rsid w:val="00A11FA1"/>
    <w:rsid w:val="00A25B07"/>
    <w:rsid w:val="00A27D42"/>
    <w:rsid w:val="00A30242"/>
    <w:rsid w:val="00A507A1"/>
    <w:rsid w:val="00A621E3"/>
    <w:rsid w:val="00A6605A"/>
    <w:rsid w:val="00A66822"/>
    <w:rsid w:val="00A66CB4"/>
    <w:rsid w:val="00A67A4B"/>
    <w:rsid w:val="00A72896"/>
    <w:rsid w:val="00A72EAF"/>
    <w:rsid w:val="00A85F12"/>
    <w:rsid w:val="00A904C3"/>
    <w:rsid w:val="00A93F28"/>
    <w:rsid w:val="00AA1E78"/>
    <w:rsid w:val="00AA4FFA"/>
    <w:rsid w:val="00AB7E8E"/>
    <w:rsid w:val="00AD4AA0"/>
    <w:rsid w:val="00AD5CFB"/>
    <w:rsid w:val="00AE0A89"/>
    <w:rsid w:val="00AE5EC4"/>
    <w:rsid w:val="00AE6361"/>
    <w:rsid w:val="00AF2BF1"/>
    <w:rsid w:val="00B05901"/>
    <w:rsid w:val="00B0737A"/>
    <w:rsid w:val="00B15D95"/>
    <w:rsid w:val="00B26E90"/>
    <w:rsid w:val="00B3188C"/>
    <w:rsid w:val="00B33348"/>
    <w:rsid w:val="00B33EAC"/>
    <w:rsid w:val="00B37DC2"/>
    <w:rsid w:val="00B432EB"/>
    <w:rsid w:val="00B72F36"/>
    <w:rsid w:val="00B8004F"/>
    <w:rsid w:val="00B83B6F"/>
    <w:rsid w:val="00BA0036"/>
    <w:rsid w:val="00BA0BC3"/>
    <w:rsid w:val="00BA277E"/>
    <w:rsid w:val="00BA3660"/>
    <w:rsid w:val="00BB31D0"/>
    <w:rsid w:val="00BC4067"/>
    <w:rsid w:val="00BD4FA9"/>
    <w:rsid w:val="00BE0F91"/>
    <w:rsid w:val="00BE6DE8"/>
    <w:rsid w:val="00BE71AC"/>
    <w:rsid w:val="00BF21B6"/>
    <w:rsid w:val="00BF5457"/>
    <w:rsid w:val="00C002FE"/>
    <w:rsid w:val="00C019D0"/>
    <w:rsid w:val="00C02F12"/>
    <w:rsid w:val="00C036E2"/>
    <w:rsid w:val="00C04ACD"/>
    <w:rsid w:val="00C06E0D"/>
    <w:rsid w:val="00C135A1"/>
    <w:rsid w:val="00C169A3"/>
    <w:rsid w:val="00C24B78"/>
    <w:rsid w:val="00C303A2"/>
    <w:rsid w:val="00C307D6"/>
    <w:rsid w:val="00C35AA9"/>
    <w:rsid w:val="00C40C3C"/>
    <w:rsid w:val="00C47DE9"/>
    <w:rsid w:val="00C6431C"/>
    <w:rsid w:val="00C6442A"/>
    <w:rsid w:val="00C6456D"/>
    <w:rsid w:val="00C67B14"/>
    <w:rsid w:val="00C76CD2"/>
    <w:rsid w:val="00C83FB1"/>
    <w:rsid w:val="00C845B6"/>
    <w:rsid w:val="00C86676"/>
    <w:rsid w:val="00C9446E"/>
    <w:rsid w:val="00C94472"/>
    <w:rsid w:val="00C9742B"/>
    <w:rsid w:val="00CA1A05"/>
    <w:rsid w:val="00CB0BA1"/>
    <w:rsid w:val="00CC61EB"/>
    <w:rsid w:val="00CD5E43"/>
    <w:rsid w:val="00CF4A41"/>
    <w:rsid w:val="00CF714C"/>
    <w:rsid w:val="00D004DF"/>
    <w:rsid w:val="00D0262D"/>
    <w:rsid w:val="00D12D34"/>
    <w:rsid w:val="00D237BC"/>
    <w:rsid w:val="00D23C52"/>
    <w:rsid w:val="00D457E7"/>
    <w:rsid w:val="00D45B56"/>
    <w:rsid w:val="00D52136"/>
    <w:rsid w:val="00D63B9C"/>
    <w:rsid w:val="00D64C23"/>
    <w:rsid w:val="00D74564"/>
    <w:rsid w:val="00D8325D"/>
    <w:rsid w:val="00D85DFD"/>
    <w:rsid w:val="00D91309"/>
    <w:rsid w:val="00DA2474"/>
    <w:rsid w:val="00DA56E4"/>
    <w:rsid w:val="00DB0C68"/>
    <w:rsid w:val="00DE29F9"/>
    <w:rsid w:val="00DE666F"/>
    <w:rsid w:val="00DF28CC"/>
    <w:rsid w:val="00E064A1"/>
    <w:rsid w:val="00E13A44"/>
    <w:rsid w:val="00E16BD0"/>
    <w:rsid w:val="00E21F3D"/>
    <w:rsid w:val="00E34F4F"/>
    <w:rsid w:val="00E42EE4"/>
    <w:rsid w:val="00E467DB"/>
    <w:rsid w:val="00E47BCC"/>
    <w:rsid w:val="00E47E93"/>
    <w:rsid w:val="00E501E4"/>
    <w:rsid w:val="00E639E6"/>
    <w:rsid w:val="00E63EB2"/>
    <w:rsid w:val="00E66E44"/>
    <w:rsid w:val="00E715D5"/>
    <w:rsid w:val="00E85016"/>
    <w:rsid w:val="00E91690"/>
    <w:rsid w:val="00E958A8"/>
    <w:rsid w:val="00EA3844"/>
    <w:rsid w:val="00EB3EC7"/>
    <w:rsid w:val="00EC1E29"/>
    <w:rsid w:val="00EC4803"/>
    <w:rsid w:val="00EC558A"/>
    <w:rsid w:val="00ED2601"/>
    <w:rsid w:val="00ED4A83"/>
    <w:rsid w:val="00ED4C9F"/>
    <w:rsid w:val="00EE2956"/>
    <w:rsid w:val="00EE75E5"/>
    <w:rsid w:val="00F05B4B"/>
    <w:rsid w:val="00F13A08"/>
    <w:rsid w:val="00F13FF3"/>
    <w:rsid w:val="00F15B85"/>
    <w:rsid w:val="00F226F2"/>
    <w:rsid w:val="00F236F1"/>
    <w:rsid w:val="00F32F2A"/>
    <w:rsid w:val="00F36F7F"/>
    <w:rsid w:val="00F542DF"/>
    <w:rsid w:val="00F56053"/>
    <w:rsid w:val="00F637EC"/>
    <w:rsid w:val="00F728B5"/>
    <w:rsid w:val="00F97025"/>
    <w:rsid w:val="00F971DD"/>
    <w:rsid w:val="00FA0E91"/>
    <w:rsid w:val="00FA4D75"/>
    <w:rsid w:val="00FA6263"/>
    <w:rsid w:val="00FA795E"/>
    <w:rsid w:val="00FB0D56"/>
    <w:rsid w:val="00FC24BD"/>
    <w:rsid w:val="00FC3317"/>
    <w:rsid w:val="00FC3A2E"/>
    <w:rsid w:val="00FC4E98"/>
    <w:rsid w:val="00FC6152"/>
    <w:rsid w:val="00FD6A62"/>
    <w:rsid w:val="00FE3206"/>
    <w:rsid w:val="00FE7121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3B5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83B5B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E639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639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52B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B2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383A51"/>
    <w:pPr>
      <w:jc w:val="both"/>
      <w:textAlignment w:val="auto"/>
    </w:pPr>
    <w:rPr>
      <w:spacing w:val="20"/>
    </w:rPr>
  </w:style>
  <w:style w:type="paragraph" w:styleId="Rientrocorpodeltesto2">
    <w:name w:val="Body Text Indent 2"/>
    <w:basedOn w:val="Normale"/>
    <w:rsid w:val="00383A5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rsid w:val="001B26B4"/>
    <w:pPr>
      <w:spacing w:after="120"/>
      <w:ind w:left="283"/>
    </w:pPr>
  </w:style>
  <w:style w:type="paragraph" w:customStyle="1" w:styleId="BodyText2">
    <w:name w:val="Body Text 2"/>
    <w:basedOn w:val="Normale"/>
    <w:rsid w:val="001B26B4"/>
    <w:pPr>
      <w:widowControl w:val="0"/>
      <w:ind w:left="851" w:hanging="851"/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"/>
    <w:semiHidden/>
    <w:locked/>
    <w:rsid w:val="001F3208"/>
    <w:rPr>
      <w:spacing w:val="20"/>
      <w:lang w:val="it-IT" w:eastAsia="it-IT" w:bidi="ar-SA"/>
    </w:rPr>
  </w:style>
  <w:style w:type="paragraph" w:styleId="NormaleWeb">
    <w:name w:val="Normal (Web)"/>
    <w:basedOn w:val="Normale"/>
    <w:rsid w:val="002F71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qFormat/>
    <w:rsid w:val="002F7144"/>
    <w:rPr>
      <w:b/>
      <w:bCs/>
    </w:rPr>
  </w:style>
  <w:style w:type="paragraph" w:styleId="Testofumetto">
    <w:name w:val="Balloon Text"/>
    <w:basedOn w:val="Normale"/>
    <w:semiHidden/>
    <w:rsid w:val="004A317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E4907"/>
    <w:rPr>
      <w:color w:val="0000FF"/>
      <w:u w:val="single"/>
    </w:rPr>
  </w:style>
  <w:style w:type="character" w:styleId="CitazioneHTML">
    <w:name w:val="HTML Cite"/>
    <w:uiPriority w:val="99"/>
    <w:unhideWhenUsed/>
    <w:rsid w:val="00CF4A41"/>
    <w:rPr>
      <w:i w:val="0"/>
      <w:iCs w:val="0"/>
      <w:color w:val="006621"/>
    </w:rPr>
  </w:style>
  <w:style w:type="table" w:styleId="Grigliatabella">
    <w:name w:val="Table Grid"/>
    <w:basedOn w:val="Tabellanormale"/>
    <w:uiPriority w:val="59"/>
    <w:rsid w:val="00D6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p.ve@istruzione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truzioneveneto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truzionevenezi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truzionevenezi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spve@postacert.istruzione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p.ve@istruzione.i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BAF63282CB48921BE9784AEBDB83" ma:contentTypeVersion="0" ma:contentTypeDescription="Creare un nuovo documento." ma:contentTypeScope="" ma:versionID="988cdd7e946756bfc7fc7f8d8d357111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D70C-E69F-4029-9627-7DC242D43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F4C61D-06EE-41D9-BCB2-6423DE2DE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D7758-4CE0-451F-8EB6-00FE458F33D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AB5ACF-E72D-4DC2-8154-26C0C370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4816</CharactersWithSpaces>
  <SharedDoc>false</SharedDoc>
  <HLinks>
    <vt:vector size="36" baseType="variant">
      <vt:variant>
        <vt:i4>65554</vt:i4>
      </vt:variant>
      <vt:variant>
        <vt:i4>15</vt:i4>
      </vt:variant>
      <vt:variant>
        <vt:i4>0</vt:i4>
      </vt:variant>
      <vt:variant>
        <vt:i4>5</vt:i4>
      </vt:variant>
      <vt:variant>
        <vt:lpwstr>http://www.istruzionevenezia.it/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mailto:uspve@postacert.istruzione.it</vt:lpwstr>
      </vt:variant>
      <vt:variant>
        <vt:lpwstr/>
      </vt:variant>
      <vt:variant>
        <vt:i4>4784179</vt:i4>
      </vt:variant>
      <vt:variant>
        <vt:i4>9</vt:i4>
      </vt:variant>
      <vt:variant>
        <vt:i4>0</vt:i4>
      </vt:variant>
      <vt:variant>
        <vt:i4>5</vt:i4>
      </vt:variant>
      <vt:variant>
        <vt:lpwstr>mailto:usp.ve@istruzione.it</vt:lpwstr>
      </vt:variant>
      <vt:variant>
        <vt:lpwstr/>
      </vt:variant>
      <vt:variant>
        <vt:i4>4784179</vt:i4>
      </vt:variant>
      <vt:variant>
        <vt:i4>6</vt:i4>
      </vt:variant>
      <vt:variant>
        <vt:i4>0</vt:i4>
      </vt:variant>
      <vt:variant>
        <vt:i4>5</vt:i4>
      </vt:variant>
      <vt:variant>
        <vt:lpwstr>mailto:usp.ve@istruzione.it</vt:lpwstr>
      </vt:variant>
      <vt:variant>
        <vt:lpwstr/>
      </vt:variant>
      <vt:variant>
        <vt:i4>7471143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http://www.istruzioneveneto.it/</vt:lpwstr>
      </vt:variant>
      <vt:variant>
        <vt:lpwstr/>
      </vt:variant>
      <vt:variant>
        <vt:i4>65554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http://www.istruzionevenezia.it/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2015-05-06T12:11:00Z</cp:lastPrinted>
  <dcterms:created xsi:type="dcterms:W3CDTF">2015-08-10T12:27:00Z</dcterms:created>
  <dcterms:modified xsi:type="dcterms:W3CDTF">2015-08-10T12:27:00Z</dcterms:modified>
</cp:coreProperties>
</file>