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90" w:rsidRDefault="00151390">
      <w:pPr>
        <w:pStyle w:val="Didefault"/>
        <w:rPr>
          <w:rFonts w:ascii="Helvetica" w:hAnsi="Helvetica"/>
          <w:sz w:val="24"/>
          <w:szCs w:val="24"/>
        </w:rPr>
      </w:pPr>
    </w:p>
    <w:p w:rsidR="00151390" w:rsidRDefault="00E3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u w:color="000000"/>
          <w:lang w:val="it-IT"/>
        </w:rPr>
      </w:pPr>
      <w:r>
        <w:rPr>
          <w:rFonts w:ascii="Helvetica" w:hAnsi="Helvetica" w:cs="Arial Unicode MS"/>
          <w:color w:val="000000"/>
          <w:u w:color="000000"/>
          <w:lang w:val="it-IT"/>
        </w:rPr>
        <w:t>Al Dirigente scolastico</w:t>
      </w:r>
    </w:p>
    <w:p w:rsidR="00151390" w:rsidRDefault="00F47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u w:color="000000"/>
          <w:lang w:val="it-IT"/>
        </w:rPr>
      </w:pPr>
      <w:r>
        <w:rPr>
          <w:rFonts w:ascii="Helvetica" w:hAnsi="Helvetica" w:cs="Arial Unicode MS"/>
          <w:color w:val="000000"/>
          <w:u w:color="000000"/>
          <w:lang w:val="it-IT"/>
        </w:rPr>
        <w:t xml:space="preserve">dell’Istituto . . . . . . </w:t>
      </w:r>
      <w:proofErr w:type="gramStart"/>
      <w:r>
        <w:rPr>
          <w:rFonts w:ascii="Helvetica" w:hAnsi="Helvetica" w:cs="Arial Unicode MS"/>
          <w:color w:val="000000"/>
          <w:u w:color="000000"/>
          <w:lang w:val="it-IT"/>
        </w:rPr>
        <w:t>. . . .</w:t>
      </w:r>
      <w:proofErr w:type="gramEnd"/>
      <w:r>
        <w:rPr>
          <w:rFonts w:ascii="Helvetica" w:hAnsi="Helvetica" w:cs="Arial Unicode MS"/>
          <w:color w:val="000000"/>
          <w:u w:color="000000"/>
          <w:lang w:val="it-IT"/>
        </w:rPr>
        <w:t xml:space="preserve"> </w:t>
      </w:r>
    </w:p>
    <w:p w:rsidR="00151390" w:rsidRDefault="00151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sz w:val="22"/>
          <w:szCs w:val="22"/>
          <w:u w:color="000000"/>
          <w:lang w:val="it-IT"/>
        </w:rPr>
      </w:pPr>
    </w:p>
    <w:p w:rsidR="00151390" w:rsidRDefault="001053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sz w:val="22"/>
          <w:szCs w:val="22"/>
          <w:u w:color="000000"/>
          <w:lang w:val="it-IT"/>
        </w:rPr>
      </w:pPr>
      <w:r>
        <w:rPr>
          <w:rFonts w:ascii="Helvetica" w:hAnsi="Helvetica" w:cs="Arial Unicode MS"/>
          <w:color w:val="000000"/>
          <w:sz w:val="22"/>
          <w:szCs w:val="22"/>
          <w:u w:color="000000"/>
          <w:lang w:val="it-IT"/>
        </w:rPr>
        <w:t>data</w:t>
      </w:r>
      <w:r w:rsidR="00F47C11">
        <w:rPr>
          <w:rFonts w:ascii="Helvetica" w:hAnsi="Helvetica" w:cs="Arial Unicode MS"/>
          <w:color w:val="000000"/>
          <w:sz w:val="22"/>
          <w:szCs w:val="22"/>
          <w:u w:color="000000"/>
          <w:lang w:val="it-IT"/>
        </w:rPr>
        <w:t xml:space="preserve">, </w:t>
      </w:r>
    </w:p>
    <w:p w:rsidR="00151390" w:rsidRDefault="00151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sz w:val="22"/>
          <w:szCs w:val="22"/>
          <w:u w:color="000000"/>
          <w:lang w:val="it-IT"/>
        </w:rPr>
      </w:pPr>
    </w:p>
    <w:p w:rsidR="00151390" w:rsidRDefault="00151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Helvetica" w:eastAsia="Helvetica" w:hAnsi="Helvetica" w:cs="Helvetica"/>
          <w:color w:val="000000"/>
          <w:sz w:val="22"/>
          <w:szCs w:val="22"/>
          <w:u w:color="000000"/>
          <w:lang w:val="it-IT"/>
        </w:rPr>
      </w:pPr>
    </w:p>
    <w:p w:rsidR="00151390" w:rsidRDefault="00E368D9" w:rsidP="00F47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Helvetica" w:eastAsia="Helvetica" w:hAnsi="Helvetica" w:cs="Helvetica"/>
          <w:color w:val="000000"/>
          <w:u w:color="000000"/>
          <w:lang w:val="it-IT"/>
        </w:rPr>
      </w:pPr>
      <w:proofErr w:type="spellStart"/>
      <w:r>
        <w:rPr>
          <w:rFonts w:ascii="Helvetica" w:hAnsi="Helvetica" w:cs="Arial Unicode MS"/>
          <w:color w:val="000000"/>
          <w:u w:color="000000"/>
          <w:lang w:val="it-IT"/>
        </w:rPr>
        <w:t>Gent.</w:t>
      </w:r>
      <w:r w:rsidRPr="00F47C11">
        <w:rPr>
          <w:rFonts w:ascii="Helvetica" w:hAnsi="Helvetica" w:cs="Arial Unicode MS"/>
          <w:color w:val="000000"/>
          <w:u w:color="000000"/>
          <w:vertAlign w:val="superscript"/>
          <w:lang w:val="it-IT"/>
        </w:rPr>
        <w:t>le</w:t>
      </w:r>
      <w:proofErr w:type="spellEnd"/>
      <w:r>
        <w:rPr>
          <w:rFonts w:ascii="Helvetica" w:hAnsi="Helvetica" w:cs="Arial Unicode MS"/>
          <w:color w:val="000000"/>
          <w:u w:color="000000"/>
          <w:lang w:val="it-IT"/>
        </w:rPr>
        <w:t xml:space="preserve"> </w:t>
      </w:r>
      <w:r w:rsidR="00C02758">
        <w:rPr>
          <w:rFonts w:ascii="Helvetica" w:hAnsi="Helvetica" w:cs="Arial Unicode MS"/>
          <w:color w:val="000000"/>
          <w:u w:color="000000"/>
          <w:lang w:val="it-IT"/>
        </w:rPr>
        <w:t>D.S.</w:t>
      </w:r>
      <w:r>
        <w:rPr>
          <w:rFonts w:ascii="Helvetica" w:hAnsi="Helvetica" w:cs="Arial Unicode MS"/>
          <w:color w:val="000000"/>
          <w:u w:color="000000"/>
          <w:lang w:val="it-IT"/>
        </w:rPr>
        <w:t>,</w:t>
      </w:r>
    </w:p>
    <w:p w:rsidR="00151390" w:rsidRDefault="00E368D9" w:rsidP="00F47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Helvetica" w:eastAsia="Helvetica" w:hAnsi="Helvetica" w:cs="Helvetica"/>
          <w:color w:val="000000"/>
          <w:u w:color="000000"/>
          <w:lang w:val="it-IT"/>
        </w:rPr>
      </w:pPr>
      <w:r>
        <w:rPr>
          <w:rFonts w:ascii="Helvetica" w:hAnsi="Helvetica" w:cs="Arial Unicode MS"/>
          <w:color w:val="000000"/>
          <w:u w:color="000000"/>
          <w:lang w:val="it-IT"/>
        </w:rPr>
        <w:t xml:space="preserve">Vista la sua comunicazione </w:t>
      </w:r>
      <w:proofErr w:type="gramStart"/>
      <w:r>
        <w:rPr>
          <w:rFonts w:ascii="Helvetica" w:hAnsi="Helvetica" w:cs="Arial Unicode MS"/>
          <w:color w:val="000000"/>
          <w:u w:color="000000"/>
          <w:lang w:val="it-IT"/>
        </w:rPr>
        <w:t>dell</w:t>
      </w:r>
      <w:r w:rsidR="00C02758">
        <w:rPr>
          <w:rFonts w:ascii="Helvetica" w:hAnsi="Helvetica" w:cs="Arial Unicode MS"/>
          <w:color w:val="000000"/>
          <w:u w:color="000000"/>
          <w:lang w:val="it-IT"/>
        </w:rPr>
        <w:t>’ …</w:t>
      </w:r>
      <w:proofErr w:type="gramEnd"/>
      <w:r w:rsidR="00C02758">
        <w:rPr>
          <w:rFonts w:ascii="Helvetica" w:hAnsi="Helvetica" w:cs="Arial Unicode MS"/>
          <w:color w:val="000000"/>
          <w:u w:color="000000"/>
          <w:lang w:val="it-IT"/>
        </w:rPr>
        <w:t xml:space="preserve">…….  </w:t>
      </w:r>
      <w:r>
        <w:rPr>
          <w:rFonts w:ascii="Helvetica" w:hAnsi="Helvetica" w:cs="Arial Unicode MS"/>
          <w:color w:val="000000"/>
          <w:u w:color="000000"/>
          <w:lang w:val="it-IT"/>
        </w:rPr>
        <w:t xml:space="preserve"> marzo 2020</w:t>
      </w:r>
    </w:p>
    <w:p w:rsidR="00151390" w:rsidRDefault="00C02758" w:rsidP="00F47C11">
      <w:pPr>
        <w:pStyle w:val="Didefault"/>
        <w:spacing w:line="276" w:lineRule="auto"/>
        <w:jc w:val="both"/>
        <w:rPr>
          <w:rFonts w:ascii="Helvetica" w:hAnsi="Helvetica"/>
          <w:sz w:val="24"/>
          <w:szCs w:val="24"/>
        </w:rPr>
      </w:pPr>
      <w:r>
        <w:rPr>
          <w:rFonts w:ascii="Helvetica" w:hAnsi="Helvetica"/>
          <w:sz w:val="24"/>
          <w:szCs w:val="24"/>
        </w:rPr>
        <w:t>v</w:t>
      </w:r>
      <w:r w:rsidR="00E368D9">
        <w:rPr>
          <w:rFonts w:ascii="Helvetica" w:hAnsi="Helvetica"/>
          <w:sz w:val="24"/>
          <w:szCs w:val="24"/>
        </w:rPr>
        <w:t xml:space="preserve">ista la </w:t>
      </w:r>
      <w:r>
        <w:rPr>
          <w:rFonts w:ascii="Helvetica" w:hAnsi="Helvetica"/>
          <w:sz w:val="24"/>
          <w:szCs w:val="24"/>
        </w:rPr>
        <w:t xml:space="preserve">Nota congiunta del </w:t>
      </w:r>
      <w:r w:rsidRPr="00C02758">
        <w:rPr>
          <w:rFonts w:ascii="Helvetica" w:hAnsi="Helvetica"/>
          <w:sz w:val="24"/>
          <w:szCs w:val="24"/>
        </w:rPr>
        <w:t xml:space="preserve">Dipartimento per il sistema educativo di istruzione e di formazione </w:t>
      </w:r>
      <w:r>
        <w:rPr>
          <w:rFonts w:ascii="Helvetica" w:hAnsi="Helvetica"/>
          <w:sz w:val="24"/>
          <w:szCs w:val="24"/>
        </w:rPr>
        <w:t xml:space="preserve">e del </w:t>
      </w:r>
      <w:r w:rsidRPr="00C02758">
        <w:rPr>
          <w:rFonts w:ascii="Helvetica" w:hAnsi="Helvetica"/>
          <w:sz w:val="24"/>
          <w:szCs w:val="24"/>
        </w:rPr>
        <w:t>Dipartimento per le risorse umane</w:t>
      </w:r>
      <w:r>
        <w:rPr>
          <w:rFonts w:ascii="Helvetica" w:hAnsi="Helvetica"/>
          <w:sz w:val="24"/>
          <w:szCs w:val="24"/>
        </w:rPr>
        <w:t xml:space="preserve"> </w:t>
      </w:r>
      <w:r w:rsidRPr="00C02758">
        <w:rPr>
          <w:rFonts w:ascii="Helvetica" w:hAnsi="Helvetica"/>
          <w:sz w:val="24"/>
          <w:szCs w:val="24"/>
        </w:rPr>
        <w:t>finanziarie e strumentali</w:t>
      </w:r>
      <w:r>
        <w:rPr>
          <w:rFonts w:ascii="Helvetica" w:hAnsi="Helvetica"/>
          <w:sz w:val="24"/>
          <w:szCs w:val="24"/>
        </w:rPr>
        <w:t xml:space="preserve"> del MIUR</w:t>
      </w:r>
      <w:r w:rsidRPr="00C02758">
        <w:rPr>
          <w:rFonts w:ascii="Helvetica" w:hAnsi="Helvetica"/>
          <w:sz w:val="24"/>
          <w:szCs w:val="24"/>
        </w:rPr>
        <w:t>,</w:t>
      </w:r>
      <w:r>
        <w:rPr>
          <w:rFonts w:ascii="Helvetica" w:hAnsi="Helvetica"/>
          <w:sz w:val="24"/>
          <w:szCs w:val="24"/>
        </w:rPr>
        <w:t xml:space="preserve"> </w:t>
      </w:r>
      <w:proofErr w:type="spellStart"/>
      <w:r>
        <w:rPr>
          <w:rFonts w:ascii="Helvetica" w:hAnsi="Helvetica"/>
          <w:sz w:val="24"/>
          <w:szCs w:val="24"/>
        </w:rPr>
        <w:t>prot</w:t>
      </w:r>
      <w:proofErr w:type="spellEnd"/>
      <w:r>
        <w:rPr>
          <w:rFonts w:ascii="Helvetica" w:hAnsi="Helvetica"/>
          <w:sz w:val="24"/>
          <w:szCs w:val="24"/>
        </w:rPr>
        <w:t xml:space="preserve">. n. </w:t>
      </w:r>
      <w:r w:rsidRPr="00C02758">
        <w:rPr>
          <w:rFonts w:ascii="Helvetica" w:hAnsi="Helvetica"/>
          <w:sz w:val="24"/>
          <w:szCs w:val="24"/>
        </w:rPr>
        <w:t>278</w:t>
      </w:r>
      <w:r>
        <w:rPr>
          <w:rFonts w:ascii="Helvetica" w:hAnsi="Helvetica"/>
          <w:sz w:val="24"/>
          <w:szCs w:val="24"/>
        </w:rPr>
        <w:t xml:space="preserve"> del </w:t>
      </w:r>
      <w:r w:rsidRPr="00C02758">
        <w:rPr>
          <w:rFonts w:ascii="Helvetica" w:hAnsi="Helvetica"/>
          <w:sz w:val="24"/>
          <w:szCs w:val="24"/>
        </w:rPr>
        <w:t>06-03-2020</w:t>
      </w:r>
      <w:r>
        <w:rPr>
          <w:rFonts w:ascii="Helvetica" w:hAnsi="Helvetica"/>
          <w:sz w:val="24"/>
          <w:szCs w:val="24"/>
        </w:rPr>
        <w:t>;</w:t>
      </w:r>
    </w:p>
    <w:p w:rsidR="00C02758" w:rsidRDefault="00C02758" w:rsidP="00F47C11">
      <w:pPr>
        <w:pStyle w:val="Didefault"/>
        <w:spacing w:line="276" w:lineRule="auto"/>
        <w:jc w:val="both"/>
        <w:rPr>
          <w:rFonts w:ascii="Helvetica" w:eastAsia="Helvetica" w:hAnsi="Helvetica" w:cs="Helvetica"/>
          <w:sz w:val="24"/>
          <w:szCs w:val="24"/>
        </w:rPr>
      </w:pPr>
    </w:p>
    <w:p w:rsidR="00DF2AE9" w:rsidRPr="00DF2AE9" w:rsidRDefault="00C02758" w:rsidP="00F47C11">
      <w:pPr>
        <w:pStyle w:val="Didefault"/>
        <w:spacing w:line="276" w:lineRule="auto"/>
        <w:jc w:val="both"/>
        <w:rPr>
          <w:rFonts w:ascii="Helvetica" w:hAnsi="Helvetica"/>
          <w:sz w:val="24"/>
          <w:szCs w:val="24"/>
        </w:rPr>
      </w:pPr>
      <w:r>
        <w:rPr>
          <w:rFonts w:ascii="Helvetica" w:hAnsi="Helvetica"/>
          <w:sz w:val="24"/>
          <w:szCs w:val="24"/>
        </w:rPr>
        <w:t>vi</w:t>
      </w:r>
      <w:r w:rsidR="00E368D9">
        <w:rPr>
          <w:rFonts w:ascii="Helvetica" w:hAnsi="Helvetica"/>
          <w:sz w:val="24"/>
          <w:szCs w:val="24"/>
        </w:rPr>
        <w:t>sta l’esigenza di attenersi alle suddette norme precauzionali da parte dei docenti, per la loro integrità e per quella dei loro famigliari</w:t>
      </w:r>
      <w:r w:rsidR="00AA7530">
        <w:rPr>
          <w:rFonts w:ascii="Helvetica" w:hAnsi="Helvetica"/>
          <w:sz w:val="24"/>
          <w:szCs w:val="24"/>
        </w:rPr>
        <w:t>;</w:t>
      </w:r>
    </w:p>
    <w:p w:rsidR="00DF2AE9" w:rsidRDefault="00DF2AE9" w:rsidP="00F47C11">
      <w:pPr>
        <w:pStyle w:val="Didefault"/>
        <w:spacing w:line="276" w:lineRule="auto"/>
        <w:jc w:val="both"/>
        <w:rPr>
          <w:rFonts w:ascii="Helvetica" w:eastAsia="Helvetica" w:hAnsi="Helvetica" w:cs="Helvetica"/>
          <w:sz w:val="24"/>
          <w:szCs w:val="24"/>
        </w:rPr>
      </w:pPr>
    </w:p>
    <w:p w:rsidR="00DF2AE9" w:rsidRDefault="00DF2AE9" w:rsidP="00F47C11">
      <w:pPr>
        <w:pStyle w:val="Didefault"/>
        <w:spacing w:line="276" w:lineRule="auto"/>
        <w:jc w:val="both"/>
        <w:rPr>
          <w:rFonts w:ascii="Helvetica" w:eastAsia="Helvetica" w:hAnsi="Helvetica" w:cs="Helvetica"/>
          <w:sz w:val="24"/>
          <w:szCs w:val="24"/>
        </w:rPr>
      </w:pPr>
      <w:r w:rsidRPr="00AA7530">
        <w:rPr>
          <w:rFonts w:ascii="Helvetica" w:eastAsia="Helvetica" w:hAnsi="Helvetica" w:cs="Helvetica"/>
          <w:sz w:val="24"/>
          <w:szCs w:val="24"/>
        </w:rPr>
        <w:t>vista la raccomandazione ai dirigenti scolastici ad una attenta valutazione in merito alla necessità di convocazione dei predetti organi, evitando convocazioni non improcrastinabili</w:t>
      </w:r>
      <w:r w:rsidR="00AA7530">
        <w:rPr>
          <w:rFonts w:ascii="Helvetica" w:eastAsia="Helvetica" w:hAnsi="Helvetica" w:cs="Helvetica"/>
          <w:sz w:val="24"/>
          <w:szCs w:val="24"/>
        </w:rPr>
        <w:t>;</w:t>
      </w:r>
    </w:p>
    <w:p w:rsidR="00151390" w:rsidRDefault="00151390" w:rsidP="00F47C11">
      <w:pPr>
        <w:pStyle w:val="Didefault"/>
        <w:spacing w:line="276" w:lineRule="auto"/>
        <w:jc w:val="both"/>
        <w:rPr>
          <w:rFonts w:ascii="Helvetica" w:eastAsia="Helvetica" w:hAnsi="Helvetica" w:cs="Helvetica"/>
          <w:sz w:val="24"/>
          <w:szCs w:val="24"/>
        </w:rPr>
      </w:pPr>
    </w:p>
    <w:p w:rsidR="00151390" w:rsidRDefault="00E368D9" w:rsidP="00F47C11">
      <w:pPr>
        <w:pStyle w:val="Didefault"/>
        <w:spacing w:line="276" w:lineRule="auto"/>
        <w:jc w:val="both"/>
        <w:rPr>
          <w:rFonts w:ascii="Helvetica" w:eastAsia="Helvetica" w:hAnsi="Helvetica" w:cs="Helvetica"/>
          <w:sz w:val="24"/>
          <w:szCs w:val="24"/>
        </w:rPr>
      </w:pPr>
      <w:r>
        <w:rPr>
          <w:rFonts w:ascii="Helvetica" w:hAnsi="Helvetica"/>
          <w:sz w:val="24"/>
          <w:szCs w:val="24"/>
        </w:rPr>
        <w:t>Vista l</w:t>
      </w:r>
      <w:r>
        <w:rPr>
          <w:rFonts w:ascii="Helvetica" w:hAnsi="Helvetica"/>
          <w:sz w:val="24"/>
          <w:szCs w:val="24"/>
          <w:rtl/>
        </w:rPr>
        <w:t>’</w:t>
      </w:r>
      <w:r>
        <w:rPr>
          <w:rFonts w:ascii="Helvetica" w:hAnsi="Helvetica"/>
          <w:sz w:val="24"/>
          <w:szCs w:val="24"/>
        </w:rPr>
        <w:t>eccezionalità della situazione e l</w:t>
      </w:r>
      <w:r>
        <w:rPr>
          <w:rFonts w:ascii="Helvetica" w:hAnsi="Helvetica"/>
          <w:sz w:val="24"/>
          <w:szCs w:val="24"/>
          <w:rtl/>
        </w:rPr>
        <w:t>’</w:t>
      </w:r>
      <w:r>
        <w:rPr>
          <w:rFonts w:ascii="Helvetica" w:hAnsi="Helvetica"/>
          <w:sz w:val="24"/>
          <w:szCs w:val="24"/>
        </w:rPr>
        <w:t>urgenza di mantenere garantire comunque le attività didattiche</w:t>
      </w:r>
      <w:r w:rsidR="00AA7530">
        <w:rPr>
          <w:rFonts w:ascii="Helvetica" w:hAnsi="Helvetica"/>
          <w:sz w:val="24"/>
          <w:szCs w:val="24"/>
        </w:rPr>
        <w:t>;</w:t>
      </w:r>
      <w:bookmarkStart w:id="0" w:name="_GoBack"/>
      <w:bookmarkEnd w:id="0"/>
    </w:p>
    <w:p w:rsidR="00151390" w:rsidRDefault="00151390" w:rsidP="00F47C11">
      <w:pPr>
        <w:pStyle w:val="Didefault"/>
        <w:spacing w:line="276" w:lineRule="auto"/>
        <w:jc w:val="both"/>
        <w:rPr>
          <w:rFonts w:ascii="Helvetica" w:eastAsia="Helvetica" w:hAnsi="Helvetica" w:cs="Helvetica"/>
          <w:sz w:val="24"/>
          <w:szCs w:val="24"/>
        </w:rPr>
      </w:pPr>
    </w:p>
    <w:p w:rsidR="00151390" w:rsidRDefault="00E368D9" w:rsidP="00F47C11">
      <w:pPr>
        <w:pStyle w:val="Didefault"/>
        <w:spacing w:line="276" w:lineRule="auto"/>
        <w:jc w:val="both"/>
        <w:rPr>
          <w:rFonts w:ascii="Helvetica" w:eastAsia="Helvetica" w:hAnsi="Helvetica" w:cs="Helvetica"/>
          <w:sz w:val="24"/>
          <w:szCs w:val="24"/>
        </w:rPr>
      </w:pPr>
      <w:r>
        <w:rPr>
          <w:rFonts w:ascii="Helvetica" w:hAnsi="Helvetica"/>
          <w:sz w:val="24"/>
          <w:szCs w:val="24"/>
        </w:rPr>
        <w:t xml:space="preserve">i sottoscritti docenti, </w:t>
      </w:r>
      <w:r>
        <w:rPr>
          <w:rFonts w:ascii="Helvetica" w:hAnsi="Helvetica"/>
          <w:sz w:val="24"/>
          <w:szCs w:val="24"/>
          <w:lang w:val="nl-NL"/>
        </w:rPr>
        <w:t>anzich</w:t>
      </w:r>
      <w:r>
        <w:rPr>
          <w:rFonts w:ascii="Helvetica" w:hAnsi="Helvetica"/>
          <w:sz w:val="24"/>
          <w:szCs w:val="24"/>
          <w:lang w:val="fr-FR"/>
        </w:rPr>
        <w:t xml:space="preserve">é </w:t>
      </w:r>
      <w:r>
        <w:rPr>
          <w:rFonts w:ascii="Helvetica" w:hAnsi="Helvetica"/>
          <w:sz w:val="24"/>
          <w:szCs w:val="24"/>
        </w:rPr>
        <w:t>inventare improbabili lezioni su piattaforme sconosciute sia a  loro stessi che agli studenti, poiché ritengono che la soluzione più praticabile sia usare strumenti già collaudati e che tutte le componenti sono in grado di padroneggiare, propongono l’uso della sezione didattica del registro elettronico oltre ad  altre forme di condivisione di documenti già utilizzate con la classe, e si impegnano ad usare questi strumenti nella quotidiana pratica didattica che intratterranno con i loro studenti dal loro domicilio. La verifica del lavoro svolto resta agli atti nel registro stesso. Questo al fine di evitare perdite di tempo ed inefficacia delle pratiche messe in atto.</w:t>
      </w:r>
    </w:p>
    <w:p w:rsidR="00151390" w:rsidRDefault="00151390" w:rsidP="00F47C11">
      <w:pPr>
        <w:pStyle w:val="Didefault"/>
        <w:spacing w:line="276" w:lineRule="auto"/>
        <w:jc w:val="both"/>
        <w:rPr>
          <w:rFonts w:ascii="Helvetica" w:eastAsia="Helvetica" w:hAnsi="Helvetica" w:cs="Helvetica"/>
          <w:sz w:val="24"/>
          <w:szCs w:val="24"/>
        </w:rPr>
      </w:pPr>
    </w:p>
    <w:p w:rsidR="00151390" w:rsidRDefault="00E368D9" w:rsidP="00F47C11">
      <w:pPr>
        <w:pStyle w:val="Didefault"/>
        <w:spacing w:line="276" w:lineRule="auto"/>
        <w:jc w:val="both"/>
      </w:pPr>
      <w:r>
        <w:rPr>
          <w:rFonts w:ascii="Helvetica" w:hAnsi="Helvetica"/>
          <w:sz w:val="24"/>
          <w:szCs w:val="24"/>
        </w:rPr>
        <w:t xml:space="preserve">Per quanto riguarda riunioni organizzative si ritiene </w:t>
      </w:r>
      <w:r w:rsidR="00C02758">
        <w:rPr>
          <w:rFonts w:ascii="Helvetica" w:hAnsi="Helvetica"/>
          <w:sz w:val="24"/>
          <w:szCs w:val="24"/>
        </w:rPr>
        <w:t>necessario</w:t>
      </w:r>
      <w:r>
        <w:rPr>
          <w:rFonts w:ascii="Helvetica" w:hAnsi="Helvetica"/>
          <w:sz w:val="24"/>
          <w:szCs w:val="24"/>
        </w:rPr>
        <w:t xml:space="preserve"> rinviarle </w:t>
      </w:r>
      <w:r w:rsidR="00C02758">
        <w:rPr>
          <w:rFonts w:ascii="Helvetica" w:hAnsi="Helvetica"/>
          <w:sz w:val="24"/>
          <w:szCs w:val="24"/>
        </w:rPr>
        <w:t xml:space="preserve">nel rispetto delle indicazioni più sopra riportate e, </w:t>
      </w:r>
      <w:r>
        <w:rPr>
          <w:rFonts w:ascii="Helvetica" w:hAnsi="Helvetica"/>
          <w:sz w:val="24"/>
          <w:szCs w:val="24"/>
        </w:rPr>
        <w:t xml:space="preserve">in attesa di capire come evolverà l’epidemia e quali saranno le </w:t>
      </w:r>
      <w:r w:rsidR="00C02758">
        <w:rPr>
          <w:rFonts w:ascii="Helvetica" w:hAnsi="Helvetica"/>
          <w:sz w:val="24"/>
          <w:szCs w:val="24"/>
        </w:rPr>
        <w:t>ulteriori</w:t>
      </w:r>
      <w:r>
        <w:rPr>
          <w:rFonts w:ascii="Helvetica" w:hAnsi="Helvetica"/>
          <w:sz w:val="24"/>
          <w:szCs w:val="24"/>
        </w:rPr>
        <w:t xml:space="preserve"> indicazioni ministeriali, si fa presente che i docenti in periodo di sospensione didattica sono tenuti a svolgere esclusivamente le attività già programmate.</w:t>
      </w:r>
    </w:p>
    <w:sectPr w:rsidR="00151390" w:rsidSect="0015139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E0B" w:rsidRDefault="002C3E0B" w:rsidP="00151390">
      <w:r>
        <w:separator/>
      </w:r>
    </w:p>
  </w:endnote>
  <w:endnote w:type="continuationSeparator" w:id="0">
    <w:p w:rsidR="002C3E0B" w:rsidRDefault="002C3E0B" w:rsidP="0015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90" w:rsidRDefault="001513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E0B" w:rsidRDefault="002C3E0B" w:rsidP="00151390">
      <w:r>
        <w:separator/>
      </w:r>
    </w:p>
  </w:footnote>
  <w:footnote w:type="continuationSeparator" w:id="0">
    <w:p w:rsidR="002C3E0B" w:rsidRDefault="002C3E0B" w:rsidP="0015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90" w:rsidRDefault="001513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90"/>
    <w:rsid w:val="001053B6"/>
    <w:rsid w:val="00151390"/>
    <w:rsid w:val="002C3E0B"/>
    <w:rsid w:val="004F0B08"/>
    <w:rsid w:val="005F2C44"/>
    <w:rsid w:val="00701025"/>
    <w:rsid w:val="00AA7530"/>
    <w:rsid w:val="00BA6246"/>
    <w:rsid w:val="00C02758"/>
    <w:rsid w:val="00DF2AE9"/>
    <w:rsid w:val="00E368D9"/>
    <w:rsid w:val="00F47C11"/>
    <w:rsid w:val="00FA7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1983"/>
  <w15:docId w15:val="{BDB808A4-B932-4547-BA18-3B6A2190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51390"/>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51390"/>
    <w:rPr>
      <w:u w:val="single"/>
    </w:rPr>
  </w:style>
  <w:style w:type="table" w:customStyle="1" w:styleId="TableNormal">
    <w:name w:val="Table Normal"/>
    <w:rsid w:val="00151390"/>
    <w:tblPr>
      <w:tblInd w:w="0" w:type="dxa"/>
      <w:tblCellMar>
        <w:top w:w="0" w:type="dxa"/>
        <w:left w:w="0" w:type="dxa"/>
        <w:bottom w:w="0" w:type="dxa"/>
        <w:right w:w="0" w:type="dxa"/>
      </w:tblCellMar>
    </w:tblPr>
  </w:style>
  <w:style w:type="paragraph" w:customStyle="1" w:styleId="Didefault">
    <w:name w:val="Di default"/>
    <w:rsid w:val="00151390"/>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43086">
      <w:bodyDiv w:val="1"/>
      <w:marLeft w:val="0"/>
      <w:marRight w:val="0"/>
      <w:marTop w:val="0"/>
      <w:marBottom w:val="0"/>
      <w:divBdr>
        <w:top w:val="none" w:sz="0" w:space="0" w:color="auto"/>
        <w:left w:val="none" w:sz="0" w:space="0" w:color="auto"/>
        <w:bottom w:val="none" w:sz="0" w:space="0" w:color="auto"/>
        <w:right w:val="none" w:sz="0" w:space="0" w:color="auto"/>
      </w:divBdr>
      <w:divsChild>
        <w:div w:id="682707780">
          <w:marLeft w:val="0"/>
          <w:marRight w:val="0"/>
          <w:marTop w:val="0"/>
          <w:marBottom w:val="0"/>
          <w:divBdr>
            <w:top w:val="none" w:sz="0" w:space="0" w:color="auto"/>
            <w:left w:val="none" w:sz="0" w:space="0" w:color="auto"/>
            <w:bottom w:val="none" w:sz="0" w:space="0" w:color="auto"/>
            <w:right w:val="none" w:sz="0" w:space="0" w:color="auto"/>
          </w:divBdr>
          <w:divsChild>
            <w:div w:id="33968588">
              <w:marLeft w:val="0"/>
              <w:marRight w:val="0"/>
              <w:marTop w:val="0"/>
              <w:marBottom w:val="0"/>
              <w:divBdr>
                <w:top w:val="none" w:sz="0" w:space="0" w:color="auto"/>
                <w:left w:val="none" w:sz="0" w:space="0" w:color="auto"/>
                <w:bottom w:val="none" w:sz="0" w:space="0" w:color="auto"/>
                <w:right w:val="none" w:sz="0" w:space="0" w:color="auto"/>
              </w:divBdr>
              <w:divsChild>
                <w:div w:id="600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5646">
      <w:bodyDiv w:val="1"/>
      <w:marLeft w:val="0"/>
      <w:marRight w:val="0"/>
      <w:marTop w:val="0"/>
      <w:marBottom w:val="0"/>
      <w:divBdr>
        <w:top w:val="none" w:sz="0" w:space="0" w:color="auto"/>
        <w:left w:val="none" w:sz="0" w:space="0" w:color="auto"/>
        <w:bottom w:val="none" w:sz="0" w:space="0" w:color="auto"/>
        <w:right w:val="none" w:sz="0" w:space="0" w:color="auto"/>
      </w:divBdr>
      <w:divsChild>
        <w:div w:id="534198190">
          <w:marLeft w:val="0"/>
          <w:marRight w:val="0"/>
          <w:marTop w:val="0"/>
          <w:marBottom w:val="0"/>
          <w:divBdr>
            <w:top w:val="none" w:sz="0" w:space="0" w:color="auto"/>
            <w:left w:val="none" w:sz="0" w:space="0" w:color="auto"/>
            <w:bottom w:val="none" w:sz="0" w:space="0" w:color="auto"/>
            <w:right w:val="none" w:sz="0" w:space="0" w:color="auto"/>
          </w:divBdr>
          <w:divsChild>
            <w:div w:id="371999045">
              <w:marLeft w:val="0"/>
              <w:marRight w:val="0"/>
              <w:marTop w:val="0"/>
              <w:marBottom w:val="0"/>
              <w:divBdr>
                <w:top w:val="none" w:sz="0" w:space="0" w:color="auto"/>
                <w:left w:val="none" w:sz="0" w:space="0" w:color="auto"/>
                <w:bottom w:val="none" w:sz="0" w:space="0" w:color="auto"/>
                <w:right w:val="none" w:sz="0" w:space="0" w:color="auto"/>
              </w:divBdr>
              <w:divsChild>
                <w:div w:id="1392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7701">
      <w:bodyDiv w:val="1"/>
      <w:marLeft w:val="0"/>
      <w:marRight w:val="0"/>
      <w:marTop w:val="0"/>
      <w:marBottom w:val="0"/>
      <w:divBdr>
        <w:top w:val="none" w:sz="0" w:space="0" w:color="auto"/>
        <w:left w:val="none" w:sz="0" w:space="0" w:color="auto"/>
        <w:bottom w:val="none" w:sz="0" w:space="0" w:color="auto"/>
        <w:right w:val="none" w:sz="0" w:space="0" w:color="auto"/>
      </w:divBdr>
      <w:divsChild>
        <w:div w:id="401176713">
          <w:marLeft w:val="0"/>
          <w:marRight w:val="0"/>
          <w:marTop w:val="0"/>
          <w:marBottom w:val="0"/>
          <w:divBdr>
            <w:top w:val="none" w:sz="0" w:space="0" w:color="auto"/>
            <w:left w:val="none" w:sz="0" w:space="0" w:color="auto"/>
            <w:bottom w:val="none" w:sz="0" w:space="0" w:color="auto"/>
            <w:right w:val="none" w:sz="0" w:space="0" w:color="auto"/>
          </w:divBdr>
          <w:divsChild>
            <w:div w:id="740060979">
              <w:marLeft w:val="0"/>
              <w:marRight w:val="0"/>
              <w:marTop w:val="0"/>
              <w:marBottom w:val="0"/>
              <w:divBdr>
                <w:top w:val="none" w:sz="0" w:space="0" w:color="auto"/>
                <w:left w:val="none" w:sz="0" w:space="0" w:color="auto"/>
                <w:bottom w:val="none" w:sz="0" w:space="0" w:color="auto"/>
                <w:right w:val="none" w:sz="0" w:space="0" w:color="auto"/>
              </w:divBdr>
              <w:divsChild>
                <w:div w:id="18181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 Barina</cp:lastModifiedBy>
  <cp:revision>2</cp:revision>
  <dcterms:created xsi:type="dcterms:W3CDTF">2020-03-07T19:54:00Z</dcterms:created>
  <dcterms:modified xsi:type="dcterms:W3CDTF">2020-03-07T19:54:00Z</dcterms:modified>
</cp:coreProperties>
</file>